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cb30c0a584a6f40efc757fa6b055e8304fb50d"/>
    <w:p>
      <w:pPr>
        <w:pStyle w:val="Heading3"/>
      </w:pPr>
      <w:r>
        <w:t xml:space="preserve">Районные соревнования по шахматам и шашкам для молодежи в рамках Московской комплексной межокружной Спартакиады «Московский двор – спортивный двор»</w:t>
      </w:r>
    </w:p>
    <w:p>
      <w:pPr>
        <w:pStyle w:val="FirstParagraph"/>
      </w:pPr>
      <w:r>
        <w:t xml:space="preserve">21.02.2017</w:t>
      </w:r>
    </w:p>
    <w:p>
      <w:pPr>
        <w:pStyle w:val="BodyText"/>
      </w:pPr>
      <w:r>
        <w:br/>
      </w:r>
      <w:r>
        <w:t xml:space="preserve">22 февраля в 16-00 2017 года   в Поликультурном центре по адресу :ул. Правды,3а , состоятся  Районные соревнования по шахматам  и шашкам в рамках Московской комплексной межокружной Спартакиады «Московский двор – спортивный двор» ( соревнования для детей, подростков и молодежи в возрасте до 18 лет).</w:t>
      </w:r>
      <w:r>
        <w:br/>
      </w:r>
      <w:r>
        <w:t xml:space="preserve">Тел. для справок: 8-495-.612-74-60.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http://begovoy.mos.ru/sports/news/upcoming-sporting-events/detail/5022546.html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ports/news/upcoming-sporting-events/detail/50225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ports/news/upcoming-sporting-events/detail/50225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2025-06-12T17:37:57Z</dcterms:created>
  <dcterms:modified xsi:type="dcterms:W3CDTF">2025-06-12T17:37:57Z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