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6943f8fa30d1f591491cb265a7da444a7a366"/>
    <w:p>
      <w:pPr>
        <w:pStyle w:val="Heading3"/>
      </w:pPr>
      <w:r>
        <w:t xml:space="preserve">Районные соревнования по стритболу состоялись в выходные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  <w:r>
        <w:t xml:space="preserve">15 мая 2019 года в спортивном зале ГБОУ Школа №1550                             (ул. Беговая,19) были проведены районные соревнования по стритболу  в рамках  комплексной межокружной Спартакиады «Московский двор – спортивный двор».  </w:t>
      </w:r>
      <w:r>
        <w:br/>
      </w:r>
      <w:r>
        <w:t xml:space="preserve">В соревнованиях   приняли участие  три  команды  из   образовательных учреждений района Беговой. Общее  количество участников  составило девять человек.</w:t>
      </w:r>
      <w:r>
        <w:br/>
      </w:r>
      <w:r>
        <w:t xml:space="preserve">        Соревнования по стритболу - это всегда зрелищное мероприятие, выброс энергии и волна адреналина, а так же небывалый заряд бодрости и особого настроения</w:t>
      </w:r>
      <w:r>
        <w:br/>
      </w:r>
      <w:r>
        <w:t xml:space="preserve">       В результате упорной  и бескомпромиссной борьбы  призовые места распределились следующим образом: первое место завоевала сборная команда школы №1550, второе место  заняла команда  ГБОУ Школа  №1570  , замкнула тройку призеров  команда команда  ГБОУ "Школа № 1784 "Кадетская школа имени генерала армии В.А. Матросова".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http://begovoy.mos.ru/sports/news/detail/8093248.html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8093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8093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2025-07-15T22:53:21Z</dcterms:created>
  <dcterms:modified xsi:type="dcterms:W3CDTF">2025-07-15T22:53:21Z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