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е-выходные"/>
    <w:p>
      <w:pPr>
        <w:pStyle w:val="Heading3"/>
      </w:pPr>
      <w:r>
        <w:t xml:space="preserve">Спортивные выходные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br/>
      </w:r>
      <w:r>
        <w:br/>
      </w:r>
      <w:r>
        <w:t xml:space="preserve">    </w:t>
      </w:r>
      <w:r>
        <w:br/>
      </w:r>
      <w:r>
        <w:t xml:space="preserve">    28 апреля в административном здании по адресу: ул.Флотская,1 состоялись Окружные соревнования по дартс и стрельбе из электронного ружья в рамках Московской комплексной Спартакиады пенсионеров г. Москвы "Московское долголетие", в котором принимали участие лучшие спортсмены из 16 районов САО старшей возрастной категории от 55 лет и старше.</w:t>
      </w:r>
      <w:r>
        <w:br/>
      </w:r>
      <w:r>
        <w:t xml:space="preserve">    Спортсмены округа соревновались в меткости, и результаты превзошли все ожидания. Команда района Беговой в составе  Надежды Беляковой, Анжелы Лебедевой,  Александра Ганцовского и Геннадия Безфамильного  показали достойные результаты. В общем зачете по стрельбе из электронного ружья, спортсмены Бегового заняли шестое место, а в соревнованиях по дартс завоевали первое место.</w:t>
      </w:r>
      <w:r>
        <w:br/>
      </w:r>
      <w:r>
        <w:t xml:space="preserve">    Мы благодарим спортсменов района Беговой за участие в соревнованиях и желаем новых побед в следующих турнирах.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http://begovoy.mos.ru/sports/news/detail/8054010.html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8054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8054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2024-04-25T04:54:50Z</dcterms:created>
  <dcterms:modified xsi:type="dcterms:W3CDTF">2024-04-25T04:54:50Z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