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adb94ec2f8186afd30f758ae37dbe3088e3ac1"/>
    <w:p>
      <w:pPr>
        <w:pStyle w:val="Heading3"/>
      </w:pPr>
      <w:r>
        <w:t xml:space="preserve">Член Общественного совета при УВД по САО провел беседы в школах</w:t>
      </w:r>
    </w:p>
    <w:p>
      <w:pPr>
        <w:pStyle w:val="FirstParagraph"/>
      </w:pPr>
      <w:r>
        <w:t xml:space="preserve">31.05.2021</w:t>
      </w:r>
    </w:p>
    <w:p>
      <w:pPr>
        <w:pStyle w:val="BodyText"/>
      </w:pPr>
      <w:r>
        <w:drawing>
          <wp:inline>
            <wp:extent cx="5334000" cy="398799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upload_local/iblock/20b/20b68d8b78282b7ea09ba323d4bb34c1/beseda_v_shkole_chlen_os_a.zeni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79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Член Общественного совета при УВД по САО Александр Зенин в преддверии окончания учебного года посетил общеобразовательные учреждения севера столицы: ГОУ СОШ № 224, прогимназия № 201, вечерняя школа № 90, ГОУ СОШ № 2099, расположенные на территории Войковского района.</w:t>
      </w:r>
    </w:p>
    <w:p>
      <w:pPr>
        <w:pStyle w:val="BodyText"/>
      </w:pPr>
      <w:r>
        <w:t xml:space="preserve">Целью совместного визита с начальником ОДН майором полиции Маргаритой Лапиной и инспектором отделения старшим лейтенантом полиции Натальей Потаповой стала профилактическая работа с несовершеннолетними ребятами в связи с предстоящими выпускными экзаменами и поступлением в ВУЗы, выходом еще недавних детей во взрослую жизнь.</w:t>
      </w:r>
    </w:p>
    <w:p>
      <w:pPr>
        <w:pStyle w:val="BodyText"/>
      </w:pPr>
      <w:r>
        <w:t xml:space="preserve">Член Общественного совета при УВД рассказал ребятам о новых возможностях, повышении уровня личной ответственности, поделился воспоминаниями своих лет, связанных с окончанием школы, и пожелал быть целеустремленными, счастливыми и достойными гражданами России. Общаясь с администрацией учебных заведений, особое внимание уделил вопросам соблюдения и обеспечения безопасности в период проведения выпускных вечеров, а также побеседовал с социальными педагогами.</w:t>
      </w:r>
    </w:p>
    <w:p>
      <w:pPr>
        <w:pStyle w:val="BodyText"/>
      </w:pPr>
      <w:r>
        <w:t xml:space="preserve">Участвуя в торжественных мероприятиях, Александр Зенин также осуществил общественный контроль по вопросу обеспечению правопорядка полицейскими ОМВД России по Войковскому району, которые несли службу непосредственно в самих учебных заведениях. Нарушений не выявлено.</w:t>
      </w:r>
    </w:p>
    <w:p>
      <w:pPr>
        <w:pStyle w:val="BodyText"/>
      </w:pPr>
      <w:r>
        <w:t xml:space="preserve">Подводя итоги встреч, член Общественного совета рассказал, что доволен общением с детьми и педагогами, так как они прошли в дружеской и теплой атмосфере.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http://begovoy.mos.ru/objavleniya/security/detail/9991057.html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objavleniya/security/detail/99910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objavleniya/security/detail/99910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2025-06-13T22:18:21Z</dcterms:created>
  <dcterms:modified xsi:type="dcterms:W3CDTF">2025-06-13T22:18:21Z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