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728c7dd7545044353da1b44580c6626abc500"/>
    <w:p>
      <w:pPr>
        <w:pStyle w:val="Heading3"/>
      </w:pPr>
      <w:r>
        <w:t xml:space="preserve">Полицейские УВД по САО задержали подозреваемого в хулиганстве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t xml:space="preserve">В территориальный отдел полиции поступило заявление от мужчины, который работает водителем такси. Он сообщил, что неизвестный произвел несколько выстрелов по его машине во время движения по Третьему транспортному кольцу в Москве.</w:t>
      </w:r>
    </w:p>
    <w:p>
      <w:pPr>
        <w:pStyle w:val="BodyText"/>
      </w:pPr>
      <w:r>
        <w:t xml:space="preserve">Установлено, что заявитель ехал от Савеловской эстакады в сторону улицы Беговой и во время движения совершил резкий манёвр в сторону автомобиля марки «Мерседес», которым управляла женщина. В результате чего у водителей произошёл дорожный конфликт.</w:t>
      </w:r>
    </w:p>
    <w:p>
      <w:pPr>
        <w:pStyle w:val="BodyText"/>
      </w:pPr>
      <w:r>
        <w:t xml:space="preserve">В ходе движения женщина обратилась за помощью к своему знакомому, позвонив ему по телефону и назвав маршрут передвижения. Мужчина приехал на место и, догнав водителя такси в тоннеле, произвел несколько выстрелов по машине такси, разбив два передних стекла. После чего с места совершения преступления скрылся.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полиции задержали подозреваемого. Им оказался 51-летний житель столицы. У мужчины изъят пневматический пистолет. Следствием ОМВД России по район</w:t>
      </w:r>
      <w:r>
        <w:rPr>
          <w:iCs/>
          <w:i/>
        </w:rPr>
        <w:t xml:space="preserve">у Беговой г. Москвы</w:t>
      </w:r>
      <w:r>
        <w:t xml:space="preserve"> </w:t>
      </w:r>
      <w:r>
        <w:t xml:space="preserve">возбуждено уголовное дело по признакам преступления, предусмотренного статьей 213 УК РФ «Хулиганство».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http://begovoy.mos.ru/safety/atc-cao-reports/detail/9823052.html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23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23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2025-06-25T09:53:09Z</dcterms:created>
  <dcterms:modified xsi:type="dcterms:W3CDTF">2025-06-25T09:53:09Z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