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5011e4df4fe33e3ac5f25b784f87cc55dbcd0"/>
    <w:p>
      <w:pPr>
        <w:pStyle w:val="Heading3"/>
      </w:pPr>
      <w:r>
        <w:t xml:space="preserve">Задержан подозреваемый в смертельном ДТП на Пулковской улице в Москве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«Вечером 23 марта водитель автомобиля «Мерседес», двигаясь в районе дома 4 корп.1 по улице Пулковской, совершил столкновение с неподвижно стоящей автомашиной «Мицубиси». Затем он выехал на тротуар и сбил двух женщин-пешеходов, после чего скрылся с места происшествия.</w:t>
      </w:r>
    </w:p>
    <w:p>
      <w:pPr>
        <w:pStyle w:val="BodyText"/>
      </w:pPr>
      <w:r>
        <w:t xml:space="preserve">В результате ДТП потерпевшие получили тяжелые травмы и впоследствии скончались», - рассказала официальный представитель МВД России Ирина Волк.</w:t>
      </w:r>
    </w:p>
    <w:p>
      <w:pPr>
        <w:pStyle w:val="BodyText"/>
      </w:pPr>
      <w:r>
        <w:t xml:space="preserve">Сотрудниками ОУР УВД по САО ГУ МВД России по г. Москве совместно с сотрудниками ОБ ДПС ГИБДД УВД по САО установили и задержали подозреваемого. Им оказался 25-летний мужчина.</w:t>
      </w:r>
    </w:p>
    <w:p>
      <w:pPr>
        <w:pStyle w:val="BodyText"/>
      </w:pPr>
      <w:r>
        <w:t xml:space="preserve">«По данному факту Следственной частью СУ УВД по САО ГУ МВД России по г. Москве возбуждено уголовное дело по признакам преступления, предусмотренного ч. 6 ст. 264 УК РФ «Нарушение правил дорожного движения и эксплуатации транспортных средств».</w:t>
      </w:r>
    </w:p>
    <w:p>
      <w:pPr>
        <w:pStyle w:val="BodyText"/>
      </w:pPr>
      <w:r>
        <w:t xml:space="preserve">Подозреваемый доставлен в территориальный орган внутренних дел», - сообщила Ирина Волк.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http://begovoy.mos.ru/safety/atc-cao-reports/detail/9812823.html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12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812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2025-06-25T17:37:27Z</dcterms:created>
  <dcterms:modified xsi:type="dcterms:W3CDTF">2025-06-25T17:37:27Z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