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a1dd0ea7b5220baa785daf3a6cddfbd0b480da"/>
    <w:p>
      <w:pPr>
        <w:pStyle w:val="Heading3"/>
      </w:pPr>
      <w:r>
        <w:t xml:space="preserve">Члены Общественного совета при УВД по САО приняли участие в отчетах руководителей перед муниципальными депутатами</w:t>
      </w:r>
    </w:p>
    <w:p>
      <w:pPr>
        <w:pStyle w:val="FirstParagraph"/>
      </w:pPr>
      <w:r>
        <w:t xml:space="preserve">08.02.2021</w:t>
      </w:r>
    </w:p>
    <w:p>
      <w:pPr>
        <w:pStyle w:val="BodyText"/>
      </w:pPr>
      <w:r>
        <w:t xml:space="preserve">Начальник ОМВД России по району Западное Дегунино полковник полиции Николай Фурс при участии члена Общественного Совета при УВД по САО Сергеем Липицком доложил, что в 2020 году увеличилось число раскрытых преступлений прошлых лет. По итогам года уменьшилась регистрация таких преступлений, как: кражи транспортных средств, грабежи, мошенничества. При этом увеличилось раскрытие краж автотранспорта, угонов, а количество зарегистрированных тяжких и особо тяжких преступлений снизилось.</w:t>
      </w:r>
    </w:p>
    <w:p>
      <w:pPr>
        <w:pStyle w:val="BodyText"/>
      </w:pPr>
      <w:r>
        <w:t xml:space="preserve">В своем докладе руководитель сказал, что совместно с сотрудниками полиции и общественными формированиями правоохранительной направленности проводилась работа по оповещению граждан о необходимости принятия мер к сохранности личного имущества, противодействию дистанционных (телефонных) мошенничеств, правилам поведения в общественных местах и другим вопросам.</w:t>
      </w:r>
    </w:p>
    <w:p>
      <w:pPr>
        <w:pStyle w:val="BodyText"/>
      </w:pPr>
      <w:r>
        <w:t xml:space="preserve">Николай Фурс отметил эффективность работы патрульно-постовой службы, уголовного розыска и дознания. По итогам работы за 12 месяцев 2020 года показатель удовлетворенности граждан качеством государственных услуг составил 100%.</w:t>
      </w:r>
    </w:p>
    <w:p>
      <w:pPr>
        <w:pStyle w:val="BodyText"/>
      </w:pPr>
      <w:r>
        <w:t xml:space="preserve">В предстоящем периоде Николай Фурс предложил продолжить реализацию комплекса предупредительных мер, направленных на разъяснение жителям основных видов мошенничества, в том числе, с использованием банковских карт и мобильной связи.</w:t>
      </w:r>
    </w:p>
    <w:p>
      <w:pPr>
        <w:pStyle w:val="BodyText"/>
      </w:pPr>
      <w:r>
        <w:t xml:space="preserve">Об оперативной обстановке и результатах работы по различным направлениям оперативно-служебной деятельности доложил начальник ОМВД России по району Аэропорт полковник полиции Сергей Атасунц при участии члена Общественного совета Алексея Погонина. Он отметил, что за отчетный период времени отмечается снижение зарегистрированных тяжких и особо тяжких составов преступлений. Сократилось количество преступлений, совершенных в состоянии алкогольного опьянения, однако выросло количество преступлений, совершенных не жителями Москвы.</w:t>
      </w:r>
    </w:p>
    <w:p>
      <w:pPr>
        <w:pStyle w:val="BodyText"/>
      </w:pPr>
      <w:r>
        <w:t xml:space="preserve">Полковник полиции обратил внимание присутствующих на то, что сократилось количество преступлений, совершенных ранее судимыми. Также произошло снижение количества зарегистрированных преступлений, совершенных в общественных местах и на улицах.</w:t>
      </w:r>
    </w:p>
    <w:p>
      <w:pPr>
        <w:pStyle w:val="BodyText"/>
      </w:pPr>
      <w:r>
        <w:t xml:space="preserve">Одним из приоритетных направлений деятельности назвал качественное оказание государственных услуг населению и контроль за исполнением миграционного законодательства</w:t>
      </w:r>
      <w:r>
        <w:rPr>
          <w:iCs/>
          <w:i/>
        </w:rPr>
        <w:t xml:space="preserve">.</w:t>
      </w:r>
      <w:r>
        <w:t xml:space="preserve"> </w:t>
      </w:r>
      <w:r>
        <w:t xml:space="preserve">Сергей Атасунц добавил, что в целях исполнения поставленных задач по исполнению государственной функции контроля (надзора) за соблюдением положений миграционного законодательства проведена большая работа по соблюдению миграционного законодательства Российской Федерации на различных объектах инфраструктуры Северного административного округа города Москвы.</w:t>
      </w:r>
    </w:p>
    <w:p>
      <w:pPr>
        <w:pStyle w:val="BodyText"/>
      </w:pPr>
      <w:r>
        <w:t xml:space="preserve">Присутствующие на отчетах депутаты положительно оценили работу районных Отделов МВД России севера столицы в минувшем году и поблагодарили руководство районной полиции за работу.</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http://begovoy.mos.ru/safety/atc-cao-reports/detail/9698203.html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96982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96982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2025-06-25T07:53:49Z</dcterms:created>
  <dcterms:modified xsi:type="dcterms:W3CDTF">2025-06-25T07:53:49Z</dcterms:modified>
</cp:coreProperties>
</file>

<file path=docProps/custom.xml><?xml version="1.0" encoding="utf-8"?>
<Properties xmlns="http://schemas.openxmlformats.org/officeDocument/2006/custom-properties" xmlns:vt="http://schemas.openxmlformats.org/officeDocument/2006/docPropsVTypes"/>
</file>