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5d30b841b53140457273fe0fc54837dc1ed9d"/>
    <w:p>
      <w:pPr>
        <w:pStyle w:val="Heading3"/>
      </w:pPr>
      <w:r>
        <w:t xml:space="preserve">Сотрудники ГИБДД Северного округа совместно с юными помощниками инспекторов дорожного движения поздравили мужчин – водителей с 23 февраля</w:t>
      </w:r>
    </w:p>
    <w:p>
      <w:pPr>
        <w:pStyle w:val="FirstParagraph"/>
      </w:pPr>
      <w:r>
        <w:t xml:space="preserve">25.02.2025</w:t>
      </w:r>
    </w:p>
    <w:p>
      <w:pPr>
        <w:pStyle w:val="BodyText"/>
      </w:pPr>
      <w:r>
        <w:t xml:space="preserve">Основная цель акции – не только поздравить мужчин-водителей, но и напомнить им, что дисциплинированность и вежливость участников дорожного движения – залог безопасности.</w:t>
      </w:r>
    </w:p>
    <w:p>
      <w:pPr>
        <w:pStyle w:val="BodyText"/>
      </w:pPr>
      <w:r>
        <w:t xml:space="preserve">Во время мероприятия всех мужчин: и водителей, и пешеходов ждали небольшие сюрпризы. Остановленные водители были приятно удивлены, когда вместо проверки документов организаторы мероприятия поздравляли их с наступающим праздником.</w:t>
      </w:r>
    </w:p>
    <w:p>
      <w:pPr>
        <w:pStyle w:val="BodyText"/>
      </w:pPr>
      <w:r>
        <w:t xml:space="preserve">Дети совместно с инспекторами ГИБДД вручали мужчинам-водителям и пешеходам поздравительные открытки собственного изготовления, листовки о соблюдении ПДД, обложки для водительских документов, желали успехов, благополучия и призывали к неукоснительному соблюдению Правил дорожного движения.</w:t>
      </w:r>
    </w:p>
    <w:p>
      <w:pPr>
        <w:pStyle w:val="BodyText"/>
      </w:pPr>
      <w:r>
        <w:t xml:space="preserve">Следует отметить, что подобные акции не только способствуют повышению безопасности, но и создают праздничное настроение среди участников дорожного движения.</w:t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http://begovoy.mos.ru/objavleniya/security/detail/12824297.html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824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824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2025-06-14T14:07:08Z</dcterms:created>
  <dcterms:modified xsi:type="dcterms:W3CDTF">2025-06-14T14:07:08Z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