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50f8a9dc292aba53d7ff51dd25eab15060a61"/>
    <w:p>
      <w:pPr>
        <w:pStyle w:val="Heading3"/>
      </w:pPr>
      <w:r>
        <w:t xml:space="preserve">Госавтоинспекторы на севере столицы провели профилактическое мероприятие «Пешеход»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Пешеходы – одна из самых уязвимых категорий участников дорожного движения. По сравнению с водителями, они физически не защищены. Нередко из-за незнания Правил дорожного движения или пренебрежения ими, виновником дорожно-транспортного происшествия становится сам пешеход. Не стоит забывать и о том, что в темное время суток при передвижении по проезжей части необходимо иметь на одежде светоотражающие элементы. Водителям же следует проявлять повышенную осторожность при проезде пешеходных переходов и перекрестков.</w:t>
      </w:r>
    </w:p>
    <w:p>
      <w:pPr>
        <w:pStyle w:val="BodyText"/>
      </w:pPr>
      <w:r>
        <w:t xml:space="preserve">За время проведения мероприятия составлены административные материалы по различным статьям КоАП РФ.</w:t>
      </w:r>
    </w:p>
    <w:p>
      <w:pPr>
        <w:pStyle w:val="BodyText"/>
      </w:pPr>
      <w:r>
        <w:t xml:space="preserve">Госавтоинспекция Северного округа призывает всех участников дорожного движения быть внимательными и напоминает, что соблюдение Правил дорожного движения – залог безопасности на дороге.</w:t>
      </w:r>
    </w:p>
    <w:p>
      <w:pPr>
        <w:pStyle w:val="BodyText"/>
      </w:pPr>
      <w:r>
        <w:t xml:space="preserve">Береги себя и своих близких.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http://begovoy.mos.ru/objavleniya/security/detail/12763618.html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63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63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2025-06-14T13:08:53Z</dcterms:created>
  <dcterms:modified xsi:type="dcterms:W3CDTF">2025-06-14T13:08:53Z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