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099cb16c9c8968dd81a78b8c297018888320"/>
    <w:p>
      <w:pPr>
        <w:pStyle w:val="Heading3"/>
      </w:pPr>
      <w:r>
        <w:t xml:space="preserve">Полицейские на севере Москвы задержали 19-летнего курьера по подозрению в присвоении товара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В отдел полиции по Дмитровскому району обратился местный житель, который сообщил, что курьер из службы доставки присвоил себе квадрокоптер стоимостью 56 тысяч рублей, который необходимо было передать адресату по месту назначения в городе Солнечногорске Московской области.</w:t>
      </w:r>
    </w:p>
    <w:p>
      <w:pPr>
        <w:pStyle w:val="BodyText"/>
      </w:pPr>
      <w:r>
        <w:t xml:space="preserve">Предварительно установлено, что курьер, забрав заказ у потерпевшего, по пути следования останавливался на несколько часов у станции метро «Войковская». Заявитель заметил это с помощью специального приложения в телефоне и связался с доставщиком, однако тот пояснил, что длительная остановка произошла по причине ДТП. Спустя некоторое время знакомый заявителя все-таки получил заказ, но позже, при проверке, обнаружил, что он игрушечный. Оказалось, что курьер подменил квадрокоптер, после чего он перестал отвечать на звонки.</w:t>
      </w:r>
    </w:p>
    <w:p>
      <w:pPr>
        <w:pStyle w:val="BodyText"/>
      </w:pPr>
      <w:r>
        <w:t xml:space="preserve">Потерпевший нашел свой похищенный летательный аппарат на сайте объявлений и, приехав по адресу, обнаружил его на одной из витрин в магазине скупки на Ленинградском шоссе. Выяснилось, что злоумышленник сбыл украденную вещь за 40 тысяч рублей. Мужчина обратился в полицию.</w:t>
      </w:r>
    </w:p>
    <w:p>
      <w:pPr>
        <w:pStyle w:val="BodyText"/>
      </w:pPr>
      <w:r>
        <w:t xml:space="preserve">В результате проведенных мероприятий сотрудники ОБ ДПС ОГИБДД УВД по САО на Кронштадтском бульваре задержали подозреваемого – 19-летнего курьера. Похищенный квадрокоптер возвращен законному владельцу.</w:t>
      </w:r>
    </w:p>
    <w:p>
      <w:pPr>
        <w:pStyle w:val="BodyText"/>
      </w:pPr>
      <w:r>
        <w:t xml:space="preserve">Следователем Отдела МВД России по Дмитровскому району г. Москвы возбуждено уголовное дело по признакам преступления, предусмотренного частью 2 статьи 160 УК РФ «Присвоение или растрата». 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http://begovoy.mos.ru/objavleniya/security/detail/12710253.html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10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10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2025-06-12T13:37:46Z</dcterms:created>
  <dcterms:modified xsi:type="dcterms:W3CDTF">2025-06-12T13:37:46Z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