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28399f2ac1d6cd5dc2be7a7f3022f81b72011"/>
    <w:p>
      <w:pPr>
        <w:pStyle w:val="Heading3"/>
      </w:pPr>
      <w:r>
        <w:t xml:space="preserve">Госавтоинспекция севера столицы проводит профилактическое мероприятие «Встречная полоса»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Госавтоинспекция в целях профилактики дорожно-транспортных происшествий, связанных с выездом на сторону дороги, предназначенную для движения во встречном направлении, проводит профилактическое мероприятие «Встречная полоса».</w:t>
      </w:r>
    </w:p>
    <w:p>
      <w:pPr>
        <w:pStyle w:val="BodyText"/>
      </w:pPr>
      <w:r>
        <w:t xml:space="preserve">В ходе мероприятия инспекторы беседуют с водителями и напоминают им о том, что выезд на полосу встречного движения является причиной серьёзных ДТП с тяжелыми последствиями.</w:t>
      </w:r>
    </w:p>
    <w:p>
      <w:pPr>
        <w:pStyle w:val="BodyText"/>
      </w:pPr>
      <w:r>
        <w:t xml:space="preserve">Водители транспортных средств, нарушившие Правила дорожного движения, будут привлечены к административной ответственности.</w:t>
      </w:r>
    </w:p>
    <w:p>
      <w:pPr>
        <w:pStyle w:val="BodyText"/>
      </w:pPr>
      <w:r>
        <w:t xml:space="preserve">Госавтоинспекция севера столицы, обращаясь к водителям, напоминает, что при совершении обгона особое внимание необходимо уделять внешним факторам на дороге.</w:t>
      </w:r>
    </w:p>
    <w:p>
      <w:pPr>
        <w:pStyle w:val="BodyText"/>
      </w:pPr>
      <w:r>
        <w:t xml:space="preserve">Водители, будьте предельно внимательны на дороге и соблюдайте Правила дорожного движения! 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http://begovoy.mos.ru/safety/atc-cao-reports/detail/12695781.html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95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95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2025-06-12T17:26:24Z</dcterms:created>
  <dcterms:modified xsi:type="dcterms:W3CDTF">2025-06-12T17:26:24Z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