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739c49caec02916602a134e92450e7fd2baa4"/>
    <w:p>
      <w:pPr>
        <w:pStyle w:val="Heading3"/>
      </w:pPr>
      <w:r>
        <w:t xml:space="preserve">Член Общественного совета при УВД по САО принял участие в приёме граждан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t xml:space="preserve">Начальник ОМВД России по Молжаниновскому району г. Москвы подполковник полиции Денис Минаев в территориальном отделе провёл приём граждан при участии члена Общественного совета при УВД по САО Андреи Крамаренко. Руководитель выслушал обращения, жалобы и пожелания жителей и их представителей, которые пришли на прием.</w:t>
      </w:r>
    </w:p>
    <w:p>
      <w:pPr>
        <w:pStyle w:val="BodyText"/>
      </w:pPr>
      <w:r>
        <w:t xml:space="preserve">Граждане обращались к руководителю подразделения с различными вопросами. В ходе общения поднимались темы, касающиеся законности, правомерности действий сотрудников полиции, возможных нарушений уголовно-процессуального законодательства. Каждый из обратившихся получил квалифицированную юридическую помощь. Все рассмотренные вопросы на приеме граждан по завершении встречи поставлены на особый контроль руководства.</w:t>
      </w:r>
    </w:p>
    <w:p>
      <w:pPr>
        <w:pStyle w:val="BodyText"/>
      </w:pPr>
      <w:r>
        <w:t xml:space="preserve">Представитель Общественного совета Андрей Крамаренко отметил, что население активно проявляет свою гражданскую позицию, что несомненно свидетельствует об уровне доверия граждан к органам внутренних дел.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http://begovoy.mos.ru/safety/atc-cao-reports/detail/12628674.html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28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28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2025-07-19T08:25:08Z</dcterms:created>
  <dcterms:modified xsi:type="dcterms:W3CDTF">2025-07-19T08:25:08Z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