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b335ca91c9c2f9d76b7c5e0ae219de06a34fb"/>
    <w:p>
      <w:pPr>
        <w:pStyle w:val="Heading3"/>
      </w:pPr>
      <w:r>
        <w:t xml:space="preserve">В Управлении внутренних дел по Северному административному округу состоялось заседание Общественного совета</w:t>
      </w:r>
    </w:p>
    <w:p>
      <w:pPr>
        <w:pStyle w:val="FirstParagraph"/>
      </w:pPr>
      <w:r>
        <w:t xml:space="preserve">17.10.2024</w:t>
      </w:r>
    </w:p>
    <w:p>
      <w:pPr>
        <w:pStyle w:val="BodyText"/>
      </w:pPr>
      <w:r>
        <w:t xml:space="preserve">В мероприятии приняли участие:</w:t>
      </w:r>
      <w:r>
        <w:t xml:space="preserve"> </w:t>
      </w:r>
      <w:r>
        <w:rPr>
          <w:bCs/>
          <w:b/>
        </w:rPr>
        <w:t xml:space="preserve">заместитель начальника УВД по САО ГУ МВД России по г. Москве полковник внутренней службы</w:t>
      </w:r>
      <w:r>
        <w:t xml:space="preserve"> </w:t>
      </w:r>
      <w:r>
        <w:t xml:space="preserve">Алексей Смуров, начальник ОСсоСМИ УВД по САО подполковник внутренней службы Наталья Анашкина, председатель Общественного совета при УВД по САО ГУ МВД России по г. Москве Максим Жаров и члены Общественного совета при УВД по САО.</w:t>
      </w:r>
    </w:p>
    <w:p>
      <w:pPr>
        <w:pStyle w:val="BodyText"/>
      </w:pPr>
      <w:r>
        <w:t xml:space="preserve">Максим Жаров выступил с докладом о результатах деятельности за 9 месяцев и за 3 квартал текущего года Общественного Совета при УВД по САО ГУ МВД России по г. Москве.Поблагодарил всех за тесное взаимодействие с руководством территориальных подразделений. Обращаясь к присутствующим, сказал о необходимости оперативного оказания помощи гражданам при их обращении в целях соблюдения их прав, свобод и законных интересов.</w:t>
      </w:r>
    </w:p>
    <w:p>
      <w:pPr>
        <w:pStyle w:val="BodyText"/>
      </w:pPr>
      <w:r>
        <w:t xml:space="preserve">Сергей Ладочкин, Никита Белов и Владимир Носов внесли свои предложения в План работы на 4 квартал Общественного совета. Одной из приоритетных задач, требующей определённого внимания – является доведение до жителей округа о работе общественной приемной и полномочиях Общественного совета.</w:t>
      </w:r>
    </w:p>
    <w:p>
      <w:pPr>
        <w:pStyle w:val="BodyText"/>
      </w:pPr>
      <w:r>
        <w:t xml:space="preserve">От члена Общественного совета Олеси Кузнеченко поступило конкретное предложение о проведении мероприятий на постоянной основе, направленных на информированность населения о работе совета, которые единогласно поддержали присутствующие.</w:t>
      </w:r>
    </w:p>
    <w:p>
      <w:pPr>
        <w:pStyle w:val="BodyText"/>
      </w:pPr>
      <w:r>
        <w:t xml:space="preserve">Руководитель полковник внутренней службы Алексей Смуров принял предложения выступающих об увеличении информированности граждан и сотрудников полиции о задачах и целях работы Общественного совета.</w:t>
      </w:r>
    </w:p>
    <w:p>
      <w:pPr>
        <w:pStyle w:val="BodyText"/>
      </w:pPr>
      <w:r>
        <w:t xml:space="preserve">Начальник ОСсоСМИ УВД по САО подполковник внутренней службы Наталья Анашкина поблагодарила членов Общественного совета за плодотворное сотрудничество и пожелала успехов в дальнейшей совместной работе.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http://begovoy.mos.ru/safety/atc-cao-reports/detail/12624493.html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244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244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2025-02-20T06:46:05Z</dcterms:created>
  <dcterms:modified xsi:type="dcterms:W3CDTF">2025-02-20T06:46:05Z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