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a8cb2fa7b81d3f71ea1fd32d4a1742d4b4b1e"/>
    <w:p>
      <w:pPr>
        <w:pStyle w:val="Heading3"/>
      </w:pPr>
      <w:r>
        <w:t xml:space="preserve">Сотрудниками полиции Северного округа задержаны подозреваемые в краже товара из торгового центра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В полицию обратился сотрудник безопасности магазина, расположенного на Ходынском бульваре. Он сообщил, что из торгового зала пропали товары на сумму свыше 70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двоих подозреваемых – 67-летнего охранника магазина и его 46-летнего сына. Выяснилось, что 46-летний злоумышленник сначала помещал коробки с кроссовками и упаковки с другим товаром в ячейки камеры хранения. В рабочую смену родственника, он приходил в магазин, после чего выходил с похищенным из торгового зала, минуя кассу. Охранник, несмотря на срабатывавшие антикражные рамки, давал свободно уйти своему сыну с неоплаченным товаром.</w:t>
      </w:r>
    </w:p>
    <w:p>
      <w:pPr>
        <w:pStyle w:val="BodyText"/>
      </w:pPr>
      <w:r>
        <w:t xml:space="preserve">В ходе обыска жилого помещения одного из подозреваемых похищенные вещи были обнаружены и изъяты. В ближайшее время они будут возвращены владельцу.</w:t>
      </w:r>
    </w:p>
    <w:p>
      <w:pPr>
        <w:pStyle w:val="BodyText"/>
      </w:pPr>
      <w:r>
        <w:t xml:space="preserve">Следователем Отдела МВД России по Хорошевскому району г. Москвы возбуждено уголовное дело по признакам преступления, предусмотренного частью 2 статьи 158 УК РФ «Кража». В отношении задержанных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http://begovoy.mos.ru/safety/atc-cao-reports/detail/12606373.html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06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06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2025-06-12T20:38:47Z</dcterms:created>
  <dcterms:modified xsi:type="dcterms:W3CDTF">2025-06-12T20:38:47Z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