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2e3a20990630c1e1449d1bc3d84bf1c8240c"/>
    <w:p>
      <w:pPr>
        <w:pStyle w:val="Heading3"/>
      </w:pPr>
      <w:r>
        <w:t xml:space="preserve">В преддверии профессионального праздника начальник отдела уголовного розыска УВД по САО принял участие в прямом эфире на радио Москвы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В канун профессионального праздника в гостях у программы «Горсовет» на радио Москвы побывал начальник уголовного розыска УВД по САО ГУ МВД России по г. Москве полковник полиции Никита Поляков.</w:t>
      </w:r>
    </w:p>
    <w:p>
      <w:pPr>
        <w:pStyle w:val="BodyText"/>
      </w:pPr>
      <w:r>
        <w:t xml:space="preserve">Главной темой радиоэфира стали вопросы, касающиеся специфики работы подразделений уголовного розыска. Спикер также рассказал радиослушателям о мерах реагирования, принимаемых сотрудниками полиции в отношении злоумышленников, профилактике дистанционного мошенничества, а также коснулся вопроса о правовых последствиях, наступающих за совершение тяжких и особо тяжких преступлений. Он напомнил, что перед оперативниками стоит нелегкая и ответственная задача по розыску и задержанию лиц, подозреваемых в совершении тех или иных противоправных деяний.</w:t>
      </w:r>
    </w:p>
    <w:p>
      <w:pPr>
        <w:pStyle w:val="BodyText"/>
      </w:pPr>
      <w:r>
        <w:t xml:space="preserve">Никита Владимирович отметил, что направление работы уголовного розыска по праву заслуживает уважения. Оперативники ежедневно борются с преступностью, неизменно проявляя в самых сложных ситуациях, опасных для жизни, выдержку и самообладание.</w:t>
      </w:r>
    </w:p>
    <w:p>
      <w:pPr>
        <w:pStyle w:val="BodyText"/>
      </w:pPr>
      <w:r>
        <w:t xml:space="preserve">Полковник полиции в прямом эфире ответил на вопросы радиослушателей. Ольга Кочетова поблагодарила гостя за интересную беседу и поздравила его с наступающим профессиональным праздником.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http://begovoy.mos.ru/safety/atc-cao-reports/detail/12606178.html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2025-06-12T17:17:29Z</dcterms:created>
  <dcterms:modified xsi:type="dcterms:W3CDTF">2025-06-12T17:17:29Z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