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1ad0476a479c1b4d3f053c8241073e44aa8db"/>
    <w:p>
      <w:pPr>
        <w:pStyle w:val="Heading3"/>
      </w:pPr>
      <w:r>
        <w:t xml:space="preserve">Госавтоинспекторы севера Москвы приняли участие в посвящении первоклассников в пешеходы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t xml:space="preserve">Сотрудники Госавтоинспекции Северного округа для первоклассников ГБОУ Школа № 1315 провели мероприятие «Посвящение в пешеходы». В торжественной обстановке инспектор по пропаганде безопасности дорожного движения поговорила с учащимися на тему: «Правила поведения пешехода на проезжей части. Безопасный маршрут в школу». Бибигуль Нурсканова акцентировала внимание детей на развитии наблюдательности и внимательности, что является ключевым аспектом в воспитании грамотного пешехода.</w:t>
      </w:r>
    </w:p>
    <w:p>
      <w:pPr>
        <w:pStyle w:val="BodyText"/>
      </w:pPr>
      <w:r>
        <w:t xml:space="preserve">Перед ребятами выступил отряд юных инспекторов движения «Светлячки», которые рассказали в игровой форме про правила перехода через проезжую часть, езду на велосипеде и самокате.</w:t>
      </w:r>
    </w:p>
    <w:p>
      <w:pPr>
        <w:pStyle w:val="BodyText"/>
      </w:pPr>
      <w:r>
        <w:t xml:space="preserve">Юные пешеходы после успешно пройденных испытаний произнесли торжественную клятву, пообещав вести себя на проезжей части строго в соответствии с Правилами дорожного движения. В подарок все ребята получили световозвращающие ленты.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http://begovoy.mos.ru/safety/atc-cao-reports/detail/12596926.html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96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96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2025-06-28T10:51:07Z</dcterms:created>
  <dcterms:modified xsi:type="dcterms:W3CDTF">2025-06-28T10:51:07Z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