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d5e0b9396f77a391b3b5263b2940f3f80f432"/>
    <w:p>
      <w:pPr>
        <w:pStyle w:val="Heading3"/>
      </w:pPr>
      <w:r>
        <w:t xml:space="preserve">Госавтоинспекторы на севере столицы провели профилактическое мероприятие «Внимание, дети!»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В целях профилактики детского дорожно-транспортного травматизма и восстановления у детей навыков по безопасному поведению на улицах и дорогах, сотрудниками полиции во время проведения профилактического мероприятия «Внимание, дети!», обеспечена безопасность дорожного движения в наиболее аварийно-опасных местах. Полицейские провели работу по предупреждению правонарушений со стороны водителей транспортных средств, не выполняющих требования ПДД РФ уступить дорогу пешеходам, а также по предупреждению нарушений со стороны пешеходов (соблюдение правил перехода проезжей части), велосипедистов и лиц, управляющих СИМ.</w:t>
      </w:r>
    </w:p>
    <w:p>
      <w:pPr>
        <w:pStyle w:val="BodyText"/>
      </w:pPr>
      <w:r>
        <w:t xml:space="preserve">В ГБОУ Школа № 167 проведено профилактическое мероприятие «Родительский патруль», также в общеобразовательных учреждениях проведены 60 профилактических бесед.</w:t>
      </w:r>
    </w:p>
    <w:p>
      <w:pPr>
        <w:pStyle w:val="BodyText"/>
      </w:pPr>
      <w:r>
        <w:t xml:space="preserve">За время проведения мероприятия инспекторами в отношении водителей и пешеходов составлены административных материалов по различным статьям КоАП РФ.</w:t>
      </w:r>
    </w:p>
    <w:p>
      <w:pPr>
        <w:pStyle w:val="BodyText"/>
      </w:pPr>
      <w:r>
        <w:t xml:space="preserve">Госавтоинспекция напоминает взрослым не оставлять детей без присмотра, не перевозить детей без детских удерживающих устройств, постоянно напоминайте детям правила безопасного поведения на дорогах. Водители, в свою очередь, не превышайте скоростной режим и будьте бдительны на дорогах!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http://begovoy.mos.ru/safety/atc-cao-reports/detail/12572603.html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72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72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2024-09-29T12:20:04Z</dcterms:created>
  <dcterms:modified xsi:type="dcterms:W3CDTF">2024-09-29T12:20:04Z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