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b5fcf8c9d17627808b7d62d3d86bffbcdbc08"/>
    <w:p>
      <w:pPr>
        <w:pStyle w:val="Heading3"/>
      </w:pPr>
      <w:r>
        <w:t xml:space="preserve">На севере Москвы сотрудники полиции задержали мужчину, подозреваемого в угоне автомобиля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Сотрудники уголовного розыска ОМВД России по Войковскому району г.</w:t>
      </w:r>
    </w:p>
    <w:p>
      <w:pPr>
        <w:pStyle w:val="BodyText"/>
      </w:pPr>
      <w:r>
        <w:t xml:space="preserve">Москвы задержали 33-летнего гражданина по подозрению в неправомерном</w:t>
      </w:r>
    </w:p>
    <w:p>
      <w:pPr>
        <w:pStyle w:val="BodyText"/>
      </w:pPr>
      <w:r>
        <w:t xml:space="preserve">завладении транспортным средством.</w:t>
      </w:r>
    </w:p>
    <w:p>
      <w:pPr>
        <w:pStyle w:val="BodyText"/>
      </w:pPr>
      <w:r>
        <w:t xml:space="preserve">В полицию с заявлением о пропаже автомобиля «Лада» обратился</w:t>
      </w:r>
    </w:p>
    <w:p>
      <w:pPr>
        <w:pStyle w:val="BodyText"/>
      </w:pPr>
      <w:r>
        <w:t xml:space="preserve">руководитель клининговой компании. По его словам, машина,</w:t>
      </w:r>
    </w:p>
    <w:p>
      <w:pPr>
        <w:pStyle w:val="BodyText"/>
      </w:pPr>
      <w:r>
        <w:t xml:space="preserve">использующаяся для перевозки инструментов, была припаркована на</w:t>
      </w:r>
    </w:p>
    <w:p>
      <w:pPr>
        <w:pStyle w:val="BodyText"/>
      </w:pPr>
      <w:r>
        <w:t xml:space="preserve">Ленинградском шоссе, однако позже выяснилось, что транспортное средство</w:t>
      </w:r>
    </w:p>
    <w:p>
      <w:pPr>
        <w:pStyle w:val="BodyText"/>
      </w:pPr>
      <w:r>
        <w:t xml:space="preserve">с места парковки пропало.</w:t>
      </w:r>
    </w:p>
    <w:p>
      <w:pPr>
        <w:pStyle w:val="BodyText"/>
      </w:pPr>
      <w:r>
        <w:t xml:space="preserve">В результате проведенных мероприятий транспортное средство было</w:t>
      </w:r>
    </w:p>
    <w:p>
      <w:pPr>
        <w:pStyle w:val="BodyText"/>
      </w:pPr>
      <w:r>
        <w:t xml:space="preserve">обнаружено брошенным в Одинцовском районе Подмосковья. Спустя</w:t>
      </w:r>
    </w:p>
    <w:p>
      <w:pPr>
        <w:pStyle w:val="BodyText"/>
      </w:pPr>
      <w:r>
        <w:t xml:space="preserve">некоторое время сотрудники ОУР ОМВД России по Войковскому району г.</w:t>
      </w:r>
    </w:p>
    <w:p>
      <w:pPr>
        <w:pStyle w:val="BodyText"/>
      </w:pPr>
      <w:r>
        <w:t xml:space="preserve">Москвы задержали злоумышленника в районе станции метро «Сокол». Им</w:t>
      </w:r>
    </w:p>
    <w:p>
      <w:pPr>
        <w:pStyle w:val="BodyText"/>
      </w:pPr>
      <w:r>
        <w:t xml:space="preserve">оказался 33-летний сотрудник организации потерпевшего. Выяснилось после</w:t>
      </w:r>
    </w:p>
    <w:p>
      <w:pPr>
        <w:pStyle w:val="BodyText"/>
      </w:pPr>
      <w:r>
        <w:t xml:space="preserve">рабочей смены он сел за руль пропавшего автомобиля и уехал в Московскую</w:t>
      </w:r>
    </w:p>
    <w:p>
      <w:pPr>
        <w:pStyle w:val="BodyText"/>
      </w:pPr>
      <w:r>
        <w:t xml:space="preserve">область, где оставил транспортное средство, а сам вернулся в Москву.</w:t>
      </w:r>
    </w:p>
    <w:p>
      <w:pPr>
        <w:pStyle w:val="BodyText"/>
      </w:pPr>
      <w:r>
        <w:t xml:space="preserve">Автомобиль возвращен законному владельцу.</w:t>
      </w:r>
    </w:p>
    <w:p>
      <w:pPr>
        <w:pStyle w:val="BodyText"/>
      </w:pPr>
      <w:r>
        <w:t xml:space="preserve">Дознавателем ОМВД России по Войковскому району г. Москвы возбуждено</w:t>
      </w:r>
    </w:p>
    <w:p>
      <w:pPr>
        <w:pStyle w:val="BodyText"/>
      </w:pPr>
      <w:r>
        <w:t xml:space="preserve">уголовное дело по признакам преступления, предусмотренного частью 1</w:t>
      </w:r>
    </w:p>
    <w:p>
      <w:pPr>
        <w:pStyle w:val="BodyText"/>
      </w:pPr>
      <w:r>
        <w:t xml:space="preserve">статьи 166 УК РФ «Неправомерное завладение автомобилем или иным</w:t>
      </w:r>
    </w:p>
    <w:p>
      <w:pPr>
        <w:pStyle w:val="BodyText"/>
      </w:pPr>
      <w:r>
        <w:t xml:space="preserve">транспортным средством без цели хищения». В отношении подозреваемого</w:t>
      </w:r>
    </w:p>
    <w:p>
      <w:pPr>
        <w:pStyle w:val="BodyText"/>
      </w:pPr>
      <w:r>
        <w:t xml:space="preserve">избрана мера пресечения в виде подписки о невыезде и надлежащем</w:t>
      </w:r>
    </w:p>
    <w:p>
      <w:pPr>
        <w:pStyle w:val="BodyText"/>
      </w:pPr>
      <w:r>
        <w:t xml:space="preserve">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http://begovoy.mos.ru/objavleniya/security/detail/12460322.html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60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60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2025-07-28T10:35:07Z</dcterms:created>
  <dcterms:modified xsi:type="dcterms:W3CDTF">2025-07-28T10:35:07Z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