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524ec159157e1ac3a0e60e179845fc7e2e04e"/>
    <w:p>
      <w:pPr>
        <w:pStyle w:val="Heading3"/>
      </w:pPr>
      <w:r>
        <w:t xml:space="preserve">На севере Москвы сотрудники полиции задержали подозреваемого в краже телевизора</w:t>
      </w:r>
    </w:p>
    <w:p>
      <w:pPr>
        <w:pStyle w:val="FirstParagraph"/>
      </w:pPr>
      <w:r>
        <w:t xml:space="preserve">20.05.2024</w:t>
      </w:r>
    </w:p>
    <w:p>
      <w:pPr>
        <w:pStyle w:val="BodyText"/>
      </w:pPr>
      <w:r>
        <w:t xml:space="preserve">Сотрудниками патрульно-постовой службы ОМВД России по Хорошевскому</w:t>
      </w:r>
    </w:p>
    <w:p>
      <w:pPr>
        <w:pStyle w:val="BodyText"/>
      </w:pPr>
      <w:r>
        <w:t xml:space="preserve">району г. Москвы задержан 49-летний мужчина, похитивший телевизор со</w:t>
      </w:r>
    </w:p>
    <w:p>
      <w:pPr>
        <w:pStyle w:val="BodyText"/>
      </w:pPr>
      <w:r>
        <w:t xml:space="preserve">склада.</w:t>
      </w:r>
    </w:p>
    <w:p>
      <w:pPr>
        <w:pStyle w:val="BodyText"/>
      </w:pPr>
      <w:r>
        <w:t xml:space="preserve">В полицию обратился 39-летний начальник склада, который сообщил, что с</w:t>
      </w:r>
    </w:p>
    <w:p>
      <w:pPr>
        <w:pStyle w:val="BodyText"/>
      </w:pPr>
      <w:r>
        <w:t xml:space="preserve">его территории был похищен телевизор. Сумма ущерба составила 29 тысяч</w:t>
      </w:r>
    </w:p>
    <w:p>
      <w:pPr>
        <w:pStyle w:val="BodyText"/>
      </w:pPr>
      <w:r>
        <w:t xml:space="preserve">рублей.</w:t>
      </w:r>
    </w:p>
    <w:p>
      <w:pPr>
        <w:pStyle w:val="BodyText"/>
      </w:pPr>
      <w:r>
        <w:t xml:space="preserve">Предварительно установлено, что курьер компании отвез телевизор на склад</w:t>
      </w:r>
    </w:p>
    <w:p>
      <w:pPr>
        <w:pStyle w:val="BodyText"/>
      </w:pPr>
      <w:r>
        <w:t xml:space="preserve">в Хорошевском проезде для подготовки к дальнейшей отправке покупателю.</w:t>
      </w:r>
    </w:p>
    <w:p>
      <w:pPr>
        <w:pStyle w:val="BodyText"/>
      </w:pPr>
      <w:r>
        <w:t xml:space="preserve">До погрузки телевизор находился рядом с его территорией, когда</w:t>
      </w:r>
    </w:p>
    <w:p>
      <w:pPr>
        <w:pStyle w:val="BodyText"/>
      </w:pPr>
      <w:r>
        <w:t xml:space="preserve">неизвестный подошел и похитил его.</w:t>
      </w:r>
    </w:p>
    <w:p>
      <w:pPr>
        <w:pStyle w:val="BodyText"/>
      </w:pPr>
      <w:r>
        <w:t xml:space="preserve">В результате оперативно-розыскных мероприятий сотрудники патрульно-</w:t>
      </w:r>
    </w:p>
    <w:p>
      <w:pPr>
        <w:pStyle w:val="BodyText"/>
      </w:pPr>
      <w:r>
        <w:t xml:space="preserve">постовой службы Отдела МВД России по Хорошевскому району г. Москвы в</w:t>
      </w:r>
    </w:p>
    <w:p>
      <w:pPr>
        <w:pStyle w:val="BodyText"/>
      </w:pPr>
      <w:r>
        <w:t xml:space="preserve">Хорошевском проезде задержали подозреваемого. Им оказался 49-летний</w:t>
      </w:r>
    </w:p>
    <w:p>
      <w:pPr>
        <w:pStyle w:val="BodyText"/>
      </w:pPr>
      <w:r>
        <w:t xml:space="preserve">местный житель. При задержании был обнаружен и изъят похищенный</w:t>
      </w:r>
    </w:p>
    <w:p>
      <w:pPr>
        <w:pStyle w:val="BodyText"/>
      </w:pPr>
      <w:r>
        <w:t xml:space="preserve">телевизор, который возвращен владельцу.</w:t>
      </w:r>
    </w:p>
    <w:p>
      <w:pPr>
        <w:pStyle w:val="BodyText"/>
      </w:pPr>
      <w:r>
        <w:t xml:space="preserve">Дознанием Отдела МВД России по Хорошевскому району г. Москвы</w:t>
      </w:r>
    </w:p>
    <w:p>
      <w:pPr>
        <w:pStyle w:val="BodyText"/>
      </w:pPr>
      <w:r>
        <w:t xml:space="preserve">возбуждено уголовное дело по признакам преступления, предусмотренного</w:t>
      </w:r>
    </w:p>
    <w:p>
      <w:pPr>
        <w:pStyle w:val="BodyText"/>
      </w:pPr>
      <w:r>
        <w:t xml:space="preserve">частью 1 статьи 158 УК РФ «Кража». Санкция данной статьи</w:t>
      </w:r>
    </w:p>
    <w:p>
      <w:pPr>
        <w:pStyle w:val="BodyText"/>
      </w:pPr>
      <w:r>
        <w:t xml:space="preserve">предусматривает наказание в виде лишения свободы на срок до двух лет.</w:t>
      </w:r>
    </w:p>
    <w:p>
      <w:pPr>
        <w:pStyle w:val="BodyText"/>
      </w:pPr>
      <w:r>
        <w:t xml:space="preserve">В отношении подозреваемого избрана мера пресечения в виде подписки о</w:t>
      </w:r>
    </w:p>
    <w:p>
      <w:pPr>
        <w:pStyle w:val="BodyText"/>
      </w:pPr>
      <w:r>
        <w:t xml:space="preserve">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http://begovoy.mos.ru/objavleniya/security/detail/12399323.html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3993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3993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2025-06-26T07:43:51Z</dcterms:created>
  <dcterms:modified xsi:type="dcterms:W3CDTF">2025-06-26T07:43:51Z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