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68ec97a68152f6094ee822e40a346f1da372c"/>
    <w:p>
      <w:pPr>
        <w:pStyle w:val="Heading3"/>
      </w:pPr>
      <w:r>
        <w:t xml:space="preserve">Общественный совет при УВД по САО поздравил ветерана войны со 100- летним юбилеем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На встрече с пенсионерами в Левобережном районе Москвы Алексей Щербаков</w:t>
      </w:r>
    </w:p>
    <w:p>
      <w:pPr>
        <w:pStyle w:val="BodyText"/>
      </w:pPr>
      <w:r>
        <w:t xml:space="preserve">от лица Общественного совета поздравил с Днем рождения местную</w:t>
      </w:r>
    </w:p>
    <w:p>
      <w:pPr>
        <w:pStyle w:val="BodyText"/>
      </w:pPr>
      <w:r>
        <w:t xml:space="preserve">жительницу Марину Федоровну Гриб.</w:t>
      </w:r>
    </w:p>
    <w:p>
      <w:pPr>
        <w:pStyle w:val="BodyText"/>
      </w:pPr>
      <w:r>
        <w:t xml:space="preserve">Член Общественного совета при УВД по САО ГУ МВД России по городу</w:t>
      </w:r>
    </w:p>
    <w:p>
      <w:pPr>
        <w:pStyle w:val="BodyText"/>
      </w:pPr>
      <w:r>
        <w:t xml:space="preserve">Москве Алексей Щербаков встретился с пожилыми жителями Левобережного</w:t>
      </w:r>
    </w:p>
    <w:p>
      <w:pPr>
        <w:pStyle w:val="BodyText"/>
      </w:pPr>
      <w:r>
        <w:t xml:space="preserve">района города Москвы. В ходе общения с пенсионерами общественник обратил</w:t>
      </w:r>
    </w:p>
    <w:p>
      <w:pPr>
        <w:pStyle w:val="BodyText"/>
      </w:pPr>
      <w:r>
        <w:t xml:space="preserve">их внимание на проявлении бдительности при общении с незнакомыми</w:t>
      </w:r>
    </w:p>
    <w:p>
      <w:pPr>
        <w:pStyle w:val="BodyText"/>
      </w:pPr>
      <w:r>
        <w:t xml:space="preserve">людьми, напомнил о необходимости быть на связи с родственниками и в</w:t>
      </w:r>
    </w:p>
    <w:p>
      <w:pPr>
        <w:pStyle w:val="BodyText"/>
      </w:pPr>
      <w:r>
        <w:t xml:space="preserve">сомнительных ситуациях перепроверять достоверность поступающей</w:t>
      </w:r>
    </w:p>
    <w:p>
      <w:pPr>
        <w:pStyle w:val="BodyText"/>
      </w:pPr>
      <w:r>
        <w:t xml:space="preserve">информации по телефону у своих близких или звонить в полицию.</w:t>
      </w:r>
    </w:p>
    <w:p>
      <w:pPr>
        <w:pStyle w:val="BodyText"/>
      </w:pPr>
      <w:r>
        <w:t xml:space="preserve">Алексей Щербаков от лица Общественного совета поздравил со 100-летним</w:t>
      </w:r>
    </w:p>
    <w:p>
      <w:pPr>
        <w:pStyle w:val="BodyText"/>
      </w:pPr>
      <w:r>
        <w:t xml:space="preserve">юбилеем присутствующую на встрече местную жительницу ветерана Великой</w:t>
      </w:r>
    </w:p>
    <w:p>
      <w:pPr>
        <w:pStyle w:val="BodyText"/>
      </w:pPr>
      <w:r>
        <w:t xml:space="preserve">Отечественной войны 1941-1945 г.г. Марину Федоровну Гриб. Он пожелал ей</w:t>
      </w:r>
    </w:p>
    <w:p>
      <w:pPr>
        <w:pStyle w:val="BodyText"/>
      </w:pPr>
      <w:r>
        <w:t xml:space="preserve">крепкого здоровья, жизненной энергии и благополучия.</w:t>
      </w:r>
    </w:p>
    <w:p>
      <w:pPr>
        <w:pStyle w:val="BodyText"/>
      </w:pPr>
      <w:r>
        <w:t xml:space="preserve">По завершении мероприятия представитель общественности и участники</w:t>
      </w:r>
    </w:p>
    <w:p>
      <w:pPr>
        <w:pStyle w:val="BodyText"/>
      </w:pPr>
      <w:r>
        <w:t xml:space="preserve">встречи возложили цветы памятнику «Воинам-Речникам», посвященному</w:t>
      </w:r>
    </w:p>
    <w:p>
      <w:pPr>
        <w:pStyle w:val="BodyText"/>
      </w:pPr>
      <w:r>
        <w:t xml:space="preserve">работникам Северного речного пароходства в годы Великой Отечественной</w:t>
      </w:r>
    </w:p>
    <w:p>
      <w:pPr>
        <w:pStyle w:val="BodyText"/>
      </w:pPr>
      <w:r>
        <w:t xml:space="preserve">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http://begovoy.mos.ru/safety/atc-cao-reports/detail/12372627.html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72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72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2025-06-14T21:00:57Z</dcterms:created>
  <dcterms:modified xsi:type="dcterms:W3CDTF">2025-06-14T21:00:57Z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