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ad608287446935a0050f5a87493559aae97c"/>
    <w:p>
      <w:pPr>
        <w:pStyle w:val="Heading3"/>
      </w:pPr>
      <w:r>
        <w:t xml:space="preserve">В номере 12 газеты «Петровка 38» опубликована статья ко Дню работников следственных органов МВД РФ «Картинный обман по знакомству»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Автор статьи Александр Тарасов рассказывает читателям о служебных буднях</w:t>
      </w:r>
      <w:r>
        <w:br/>
      </w:r>
      <w:r>
        <w:t xml:space="preserve">опытного следователя Сергея Курганова, на счету которого десятки раскрытых</w:t>
      </w:r>
      <w:r>
        <w:br/>
      </w:r>
      <w:r>
        <w:t xml:space="preserve">уголовных дел.</w:t>
      </w:r>
      <w:r>
        <w:br/>
      </w:r>
      <w:r>
        <w:t xml:space="preserve">В конце 2017 года в Управление внутренних дел по Северному</w:t>
      </w:r>
      <w:r>
        <w:br/>
      </w:r>
      <w:r>
        <w:t xml:space="preserve">административному округу Москвы обратился горожанин и заявил, что стал жертвой</w:t>
      </w:r>
      <w:r>
        <w:br/>
      </w:r>
      <w:r>
        <w:t xml:space="preserve">жульничества со стороны знакомого, который представлялся как искусствовед и</w:t>
      </w:r>
      <w:r>
        <w:br/>
      </w:r>
      <w:r>
        <w:t xml:space="preserve">эксперт по картинам. Как сообщил заявитель, он указанному гражданину</w:t>
      </w:r>
      <w:r>
        <w:br/>
      </w:r>
      <w:r>
        <w:t xml:space="preserve">предоставил займ на сумму свыше 49 миллионов 190 тысяч рублей под залог двух</w:t>
      </w:r>
      <w:r>
        <w:br/>
      </w:r>
      <w:r>
        <w:t xml:space="preserve">якобы дорогостоящих картин.</w:t>
      </w:r>
      <w:r>
        <w:br/>
      </w:r>
      <w:r>
        <w:t xml:space="preserve">Однако «злоумышленник от искусства» одолженные деньги не намеревался</w:t>
      </w:r>
      <w:r>
        <w:br/>
      </w:r>
      <w:r>
        <w:t xml:space="preserve">возвращать введённому в заблуждение «частному инвестору» и вскоре, сменив</w:t>
      </w:r>
      <w:r>
        <w:br/>
      </w:r>
      <w:r>
        <w:t xml:space="preserve">номер телефона и место своего жительства, перестал выходить на связь с</w:t>
      </w:r>
      <w:r>
        <w:br/>
      </w:r>
      <w:r>
        <w:t xml:space="preserve">незадачливым кредитором.</w:t>
      </w:r>
      <w:r>
        <w:br/>
      </w:r>
      <w:r>
        <w:t xml:space="preserve">Иначе говоря, последнему — заимодавцу — был причинён значительный</w:t>
      </w:r>
      <w:r>
        <w:br/>
      </w:r>
      <w:r>
        <w:t xml:space="preserve">материальный ущерб: по официальной терминологии, в особо крупном размере. А</w:t>
      </w:r>
      <w:r>
        <w:br/>
      </w:r>
      <w:r>
        <w:t xml:space="preserve">обе картины оказались на поверку не оригиналами художественных произведений</w:t>
      </w:r>
      <w:r>
        <w:br/>
      </w:r>
      <w:r>
        <w:t xml:space="preserve">двух именитых живописцев, а являются всего-навсего копиями знаменитых полотен,</w:t>
      </w:r>
      <w:r>
        <w:br/>
      </w:r>
      <w:r>
        <w:t xml:space="preserve">и каждая из них имеет прямо-таки мизерную стоимость.</w:t>
      </w:r>
      <w:r>
        <w:br/>
      </w:r>
      <w:r>
        <w:t xml:space="preserve">По данному факту Следственной частью Следственного управления (СЧ СУ)</w:t>
      </w:r>
      <w:r>
        <w:br/>
      </w:r>
      <w:r>
        <w:t xml:space="preserve">УВД по САО в декабре 2017-го было возбуждено уголовное дело по признакам</w:t>
      </w:r>
      <w:r>
        <w:br/>
      </w:r>
      <w:r>
        <w:t xml:space="preserve">преступления, ответственность за которое предусмотрена частью 4 статьи 159 УК</w:t>
      </w:r>
      <w:r>
        <w:br/>
      </w:r>
      <w:r>
        <w:t xml:space="preserve">Российской Федерации (мошенничество). Производство по данному делу</w:t>
      </w:r>
      <w:r>
        <w:br/>
      </w:r>
      <w:r>
        <w:t xml:space="preserve">осуществлял офицер юстиции Сергей Курганов, сотрудник 3-го отдела (отдел по</w:t>
      </w:r>
      <w:r>
        <w:br/>
      </w:r>
      <w:r>
        <w:t xml:space="preserve">расследованию мошенничеств, дорожно-транспортных происшествий и</w:t>
      </w:r>
      <w:r>
        <w:br/>
      </w:r>
      <w:r>
        <w:t xml:space="preserve">преступлений общеуголовной направленности) СЧ СУ окружного управления.</w:t>
      </w:r>
      <w:r>
        <w:br/>
      </w:r>
      <w:r>
        <w:t xml:space="preserve">Согласно материалам предварительного расследования, Алексей Федькович</w:t>
      </w:r>
      <w:r>
        <w:br/>
      </w:r>
      <w:r>
        <w:t xml:space="preserve">(здесь и далее имена и фамилии фигурантов уголовного дела изменены), Денис</w:t>
      </w:r>
      <w:r>
        <w:br/>
      </w:r>
      <w:r>
        <w:t xml:space="preserve">Перов совместно с неустановленными соучастниками, имея умысел на завладение</w:t>
      </w:r>
      <w:r>
        <w:br/>
      </w:r>
      <w:r>
        <w:t xml:space="preserve">денежными средствами Якова Обручевича, в период с июля 2016 по начало мая</w:t>
      </w:r>
      <w:r>
        <w:br/>
      </w:r>
      <w:r>
        <w:t xml:space="preserve">2017 года приступили к реализации своего хитроумного «картинного обмана».</w:t>
      </w:r>
      <w:r>
        <w:br/>
      </w:r>
      <w:r>
        <w:t xml:space="preserve">Специалист по геммологи (наука, которая занимается изучением, оценкой, анализом</w:t>
      </w:r>
      <w:r>
        <w:br/>
      </w:r>
      <w:r>
        <w:t xml:space="preserve">и определением природных и обработанных драгоценных и полудрагоценных</w:t>
      </w:r>
      <w:r>
        <w:br/>
      </w:r>
      <w:r>
        <w:t xml:space="preserve">камней) Федькович, отрекомендовавшись Обручевичу ещё и сотрудником</w:t>
      </w:r>
      <w:r>
        <w:br/>
      </w:r>
      <w:r>
        <w:t xml:space="preserve">Государственной Третьяковской галереи, сумел заинтересовать знакомого-</w:t>
      </w:r>
      <w:r>
        <w:br/>
      </w:r>
      <w:r>
        <w:t xml:space="preserve">предпринимателя будто бы весьма выгодной возможностью вложения своего</w:t>
      </w:r>
      <w:r>
        <w:br/>
      </w:r>
      <w:r>
        <w:t xml:space="preserve">капитала. Как  уверял самонаречённый искусствовед, к нему по роду экспертной</w:t>
      </w:r>
      <w:r>
        <w:br/>
      </w:r>
      <w:r>
        <w:t xml:space="preserve">работы часто обращаются коллекционеры, которые для пополнения личных</w:t>
      </w:r>
      <w:r>
        <w:br/>
      </w:r>
      <w:r>
        <w:t xml:space="preserve">художественных собраний нуждаются в краткосрочных денежных займах под залог</w:t>
      </w:r>
      <w:r>
        <w:br/>
      </w:r>
      <w:r>
        <w:t xml:space="preserve">дорогущих-предорогущих картин. При этом собиратели произведений</w:t>
      </w:r>
      <w:r>
        <w:br/>
      </w:r>
      <w:r>
        <w:t xml:space="preserve">изобразительного искусства, дескать, готовы за этакий «вклад в искусство»</w:t>
      </w:r>
      <w:r>
        <w:br/>
      </w:r>
      <w:r>
        <w:t xml:space="preserve">выплачивать вознаграждение в виде процентов от сумм займов, а в качестве залога</w:t>
      </w:r>
      <w:r>
        <w:br/>
      </w:r>
      <w:r>
        <w:t xml:space="preserve">передавать весьма-весьма ценные картины, находящиеся в собственности</w:t>
      </w:r>
      <w:r>
        <w:br/>
      </w:r>
      <w:r>
        <w:t xml:space="preserve">коллекционеров.</w:t>
      </w:r>
      <w:r>
        <w:br/>
      </w:r>
      <w:r>
        <w:t xml:space="preserve">В общем, состоятельного Обручевича, бизнес которого был связан со</w:t>
      </w:r>
      <w:r>
        <w:br/>
      </w:r>
      <w:r>
        <w:t xml:space="preserve">скупкой и продажей драгоценных камней и ювелирных украшений, Федькович сумел</w:t>
      </w:r>
      <w:r>
        <w:br/>
      </w:r>
      <w:r>
        <w:t xml:space="preserve">убедить, что тот, антиквар, гарантированно окажется в финансовом плюсе после</w:t>
      </w:r>
      <w:r>
        <w:br/>
      </w:r>
      <w:r>
        <w:t xml:space="preserve">предоставления займа почти на 50 миллионов — под хорошую процентную</w:t>
      </w:r>
      <w:r>
        <w:br/>
      </w:r>
      <w:r>
        <w:t xml:space="preserve">«надбавку». В качестве же залога были предложены оценивающиеся, вроде бы, на</w:t>
      </w:r>
      <w:r>
        <w:br/>
      </w:r>
      <w:r>
        <w:br/>
      </w:r>
      <w:r>
        <w:t xml:space="preserve">многие-многие миллионы рублей отечественные произведения живописи: картины</w:t>
      </w:r>
      <w:r>
        <w:br/>
      </w:r>
      <w:r>
        <w:t xml:space="preserve">художников Виктора Борисова-Мусатова «Натюрморт с сиренью» (1890 год) и</w:t>
      </w:r>
      <w:r>
        <w:br/>
      </w:r>
      <w:r>
        <w:t xml:space="preserve">Бориса Кустодиева «Натюрморт с букетом пионов» (1908 год). Продемонстрировав</w:t>
      </w:r>
      <w:r>
        <w:br/>
      </w:r>
      <w:r>
        <w:t xml:space="preserve">якобы своё удостоверение сотрудника Третьяковки, Федькович сказал «коллеге»,</w:t>
      </w:r>
      <w:r>
        <w:br/>
      </w:r>
      <w:r>
        <w:t xml:space="preserve">что самолично убедился в подлинности обеих картин, на которые к тому же имеются</w:t>
      </w:r>
      <w:r>
        <w:br/>
      </w:r>
      <w:r>
        <w:t xml:space="preserve">аналогичные заключения специалистов из других экспертных учреждений. Ко всему</w:t>
      </w:r>
      <w:r>
        <w:br/>
      </w:r>
      <w:r>
        <w:t xml:space="preserve">прочему, Федькович присовокупил: мол, даже если вдруг что-то пойдёт не так в</w:t>
      </w:r>
      <w:r>
        <w:br/>
      </w:r>
      <w:r>
        <w:t xml:space="preserve">нашем проекте, то я сам продам обе залоговые картины, а выручки за них хватит с</w:t>
      </w:r>
      <w:r>
        <w:br/>
      </w:r>
      <w:r>
        <w:t xml:space="preserve">лихвой для возвращения всей суммы займа и выплаты солидного бонуса в виде</w:t>
      </w:r>
      <w:r>
        <w:br/>
      </w:r>
      <w:r>
        <w:t xml:space="preserve">процентов.</w:t>
      </w:r>
      <w:r>
        <w:br/>
      </w:r>
      <w:r>
        <w:t xml:space="preserve">Обручевич, всецело доверяя Федьковичу, под его ответственность передал</w:t>
      </w:r>
      <w:r>
        <w:br/>
      </w:r>
      <w:r>
        <w:t xml:space="preserve">тому в два приёма наличные деньги на упоминавшуюся выше общую сумму свыше</w:t>
      </w:r>
      <w:r>
        <w:br/>
      </w:r>
      <w:r>
        <w:t xml:space="preserve">49 миллионов 190 тысяч рублей. В свою очередь, кредитор принял, как он полагал,</w:t>
      </w:r>
      <w:r>
        <w:br/>
      </w:r>
      <w:r>
        <w:t xml:space="preserve">на непродолжительное хранение две картины и, так сказать, полные пакеты</w:t>
      </w:r>
      <w:r>
        <w:br/>
      </w:r>
      <w:r>
        <w:t xml:space="preserve">документов, в которых содержались, в частности, экспертные выводы о подлинности</w:t>
      </w:r>
      <w:r>
        <w:br/>
      </w:r>
      <w:r>
        <w:t xml:space="preserve">этих полотен.</w:t>
      </w:r>
      <w:r>
        <w:br/>
      </w:r>
      <w:r>
        <w:t xml:space="preserve">Когда прошло с полгода после заключения договора займа, Обручевич стал</w:t>
      </w:r>
      <w:r>
        <w:br/>
      </w:r>
      <w:r>
        <w:t xml:space="preserve">интересоваться у Федьковича о конкретном сроке возвращения долга. Посулив</w:t>
      </w:r>
      <w:r>
        <w:br/>
      </w:r>
      <w:r>
        <w:t xml:space="preserve">сделать это в самое ближайшее время, заёмщик воспользовался данной</w:t>
      </w:r>
      <w:r>
        <w:br/>
      </w:r>
      <w:r>
        <w:t xml:space="preserve">«отсрочкой» для того, чтобы исчезнуть из поля зрения кредитора.</w:t>
      </w:r>
      <w:r>
        <w:br/>
      </w:r>
      <w:r>
        <w:t xml:space="preserve">Запоздало разочаровавшись в деловом «партнёрстве на доверии»,</w:t>
      </w:r>
      <w:r>
        <w:br/>
      </w:r>
      <w:r>
        <w:t xml:space="preserve">Обручевич отвёз натюрморты на проверку их подлинности в специализированную</w:t>
      </w:r>
      <w:r>
        <w:br/>
      </w:r>
      <w:r>
        <w:t xml:space="preserve">организацию экспертного профиля. Там-то и всплыло, что обе проверенные картины</w:t>
      </w:r>
      <w:r>
        <w:br/>
      </w:r>
      <w:r>
        <w:t xml:space="preserve">— подделки под оригиналы работ называвшихся живописцев.</w:t>
      </w:r>
      <w:r>
        <w:br/>
      </w:r>
      <w:r>
        <w:t xml:space="preserve">В ходе расследования было установлено, что по аналогичной криминальной</w:t>
      </w:r>
      <w:r>
        <w:br/>
      </w:r>
      <w:r>
        <w:t xml:space="preserve">схеме Федькович в 2017 году «позаимствовал» 10 миллионов рублей у Станислава</w:t>
      </w:r>
      <w:r>
        <w:br/>
      </w:r>
      <w:r>
        <w:t xml:space="preserve">Пермяка, который является зятем Обручевича. Тестю антиквара комбинатор-</w:t>
      </w:r>
      <w:r>
        <w:br/>
      </w:r>
      <w:r>
        <w:t xml:space="preserve">заёмщик подсунул вместе с фальшивыми документами копии ещё двух известных</w:t>
      </w:r>
      <w:r>
        <w:br/>
      </w:r>
      <w:r>
        <w:t xml:space="preserve">живописных работ, написанных художниками Михаилом Ларионовым и Любовью</w:t>
      </w:r>
      <w:r>
        <w:br/>
      </w:r>
      <w:r>
        <w:t xml:space="preserve">Поповой, соответственно, в 1912 и 1921 годах.</w:t>
      </w:r>
      <w:r>
        <w:br/>
      </w:r>
      <w:r>
        <w:t xml:space="preserve">В конце декабря 2017 года судом обвиняемый Федькович был заключён под</w:t>
      </w:r>
      <w:r>
        <w:br/>
      </w:r>
      <w:r>
        <w:t xml:space="preserve">стражу. Затем ему в июле 2018-го избрали меру пресечения в виде содержания под</w:t>
      </w:r>
      <w:r>
        <w:br/>
      </w:r>
      <w:r>
        <w:t xml:space="preserve">домашним арестом, а с декабря того же года Федькович находился под подпиской о</w:t>
      </w:r>
      <w:r>
        <w:br/>
      </w:r>
      <w:r>
        <w:t xml:space="preserve">невыезде и надлежащем поведении.</w:t>
      </w:r>
      <w:r>
        <w:br/>
      </w:r>
      <w:r>
        <w:t xml:space="preserve">В целом, был проведён большой объём следственных действий по данному</w:t>
      </w:r>
      <w:r>
        <w:br/>
      </w:r>
      <w:r>
        <w:t xml:space="preserve">уголовному делу, из-за чего по нему срок производства продлялся неоднократно.</w:t>
      </w:r>
      <w:r>
        <w:br/>
      </w:r>
      <w:r>
        <w:t xml:space="preserve">Достаточно сказать, что во время предварительного следствия обвиняемый</w:t>
      </w:r>
      <w:r>
        <w:br/>
      </w:r>
      <w:r>
        <w:t xml:space="preserve">Федькович выдвигал много версий насчёт «художественного отъёма денег» у двух</w:t>
      </w:r>
      <w:r>
        <w:br/>
      </w:r>
      <w:r>
        <w:t xml:space="preserve">потерпевших. Следователь же должен был реагировать соответствующим образом</w:t>
      </w:r>
      <w:r>
        <w:br/>
      </w:r>
      <w:r>
        <w:t xml:space="preserve">и на то, что в течение года от обвиняемого поступило более 1 тысячи ходатайств и</w:t>
      </w:r>
      <w:r>
        <w:br/>
      </w:r>
      <w:r>
        <w:t xml:space="preserve">более 2,5 тысячи жалоб. Причём самое большое ходатайство его составитель-</w:t>
      </w:r>
      <w:r>
        <w:br/>
      </w:r>
      <w:r>
        <w:t xml:space="preserve">подследственный изложил на двух с половиной тысячах листов. По делу были</w:t>
      </w:r>
      <w:r>
        <w:br/>
      </w:r>
      <w:r>
        <w:t xml:space="preserve">проведены более десятка необходимых судебных экспертиз, включая три</w:t>
      </w:r>
      <w:r>
        <w:br/>
      </w:r>
      <w:r>
        <w:t xml:space="preserve">искусствоведческие.</w:t>
      </w:r>
      <w:r>
        <w:br/>
      </w:r>
      <w:r>
        <w:t xml:space="preserve">Наконец, в августе 2020 года уголовное дело было направлено на</w:t>
      </w:r>
      <w:r>
        <w:br/>
      </w:r>
      <w:r>
        <w:t xml:space="preserve">рассмотрение в Савёловский районный суд города Москвы. Подсудимому</w:t>
      </w:r>
      <w:r>
        <w:br/>
      </w:r>
      <w:r>
        <w:t xml:space="preserve">Федьковичу предъявили обвинение в совершении двух эпизодов преступлений по</w:t>
      </w:r>
      <w:r>
        <w:br/>
      </w:r>
      <w:r>
        <w:t xml:space="preserve">части 4 статьи 159 УК Российской Федерации.</w:t>
      </w:r>
      <w:r>
        <w:br/>
      </w:r>
      <w:r>
        <w:t xml:space="preserve">Надо уточнить, что после ареста Федьковича его сообщник, коллекционер</w:t>
      </w:r>
      <w:r>
        <w:br/>
      </w:r>
      <w:r>
        <w:t xml:space="preserve">картин Перов, запаниковал и скрылся от правоохранительных органов. К слову, при</w:t>
      </w:r>
      <w:r>
        <w:br/>
      </w:r>
      <w:r>
        <w:t xml:space="preserve">обыске у Перова изъяли ноутбук, в котором обнаружили пакет поддельных</w:t>
      </w:r>
      <w:r>
        <w:br/>
      </w:r>
      <w:r>
        <w:t xml:space="preserve">экспертных заключений на картины. Беглеца объявили в федеральный розыск, а</w:t>
      </w:r>
      <w:r>
        <w:br/>
      </w:r>
      <w:r>
        <w:br/>
      </w:r>
      <w:r>
        <w:t xml:space="preserve">уголовное дело в отношении обвиняемого Перова выделено в отдельное</w:t>
      </w:r>
      <w:r>
        <w:br/>
      </w:r>
      <w:r>
        <w:t xml:space="preserve">производство.</w:t>
      </w:r>
      <w:r>
        <w:br/>
      </w:r>
      <w:r>
        <w:t xml:space="preserve">В феврале 2022 года, перед вынесением приговора, подсудимый Федькович,</w:t>
      </w:r>
      <w:r>
        <w:br/>
      </w:r>
      <w:r>
        <w:t xml:space="preserve">имеющий двойное гражданство — России и государства дальнего зарубежья,</w:t>
      </w:r>
      <w:r>
        <w:br/>
      </w:r>
      <w:r>
        <w:t xml:space="preserve">скрылся за границей. Позднее суд, признав подсудимого Федьковича виновным в</w:t>
      </w:r>
      <w:r>
        <w:br/>
      </w:r>
      <w:r>
        <w:t xml:space="preserve">инкриминированных ему преступлениях, заочно приговорил преступника к пяти с</w:t>
      </w:r>
      <w:r>
        <w:br/>
      </w:r>
      <w:r>
        <w:t xml:space="preserve">половиной годам лишения свободы с отбыванием наказания в исправительной</w:t>
      </w:r>
      <w:r>
        <w:br/>
      </w:r>
      <w:r>
        <w:t xml:space="preserve">колонии общего режима.</w:t>
      </w:r>
      <w:r>
        <w:br/>
      </w:r>
      <w:r>
        <w:t xml:space="preserve">Так как есть выделенное в отдельное производство уголовное дело, то</w:t>
      </w:r>
      <w:r>
        <w:br/>
      </w:r>
      <w:r>
        <w:t xml:space="preserve">вещественные доказательства, включая и изъятую во время обысков ещё одну</w:t>
      </w:r>
      <w:r>
        <w:br/>
      </w:r>
      <w:r>
        <w:t xml:space="preserve">живописную «реплику» оригинала — «дубликат» картины Константина Горбатова</w:t>
      </w:r>
      <w:r>
        <w:br/>
      </w:r>
      <w:r>
        <w:t xml:space="preserve">(1878 — 1945) «Весна», пока хранятся в окружном Следственном управлении.</w:t>
      </w:r>
      <w:r>
        <w:br/>
      </w:r>
      <w:r>
        <w:t xml:space="preserve">Майор юстиции Сергей Курганов отмечает:</w:t>
      </w:r>
      <w:r>
        <w:br/>
      </w:r>
      <w:r>
        <w:t xml:space="preserve">— Расследуя это нерядовое уголовное дело о мошенничестве, я рос в</w:t>
      </w:r>
      <w:r>
        <w:br/>
      </w:r>
      <w:r>
        <w:t xml:space="preserve">профессиональном плане. Начал работу по данному делу следователем, имея</w:t>
      </w:r>
      <w:r>
        <w:br/>
      </w:r>
      <w:r>
        <w:t xml:space="preserve">специальное звание лейтенанта юстиции. В 2018 году меня назначили старшим</w:t>
      </w:r>
      <w:r>
        <w:br/>
      </w:r>
      <w:r>
        <w:t xml:space="preserve">следователем, а в 2022-м</w:t>
      </w:r>
      <w:r>
        <w:br/>
      </w:r>
      <w:r>
        <w:t xml:space="preserve">— следователем по особо важным делам. С декабря прошлого года занимаю</w:t>
      </w:r>
      <w:r>
        <w:br/>
      </w:r>
      <w:r>
        <w:t xml:space="preserve">свою нынешнюю руководящую должность — заместителя начальника 3-го отдела</w:t>
      </w:r>
      <w:r>
        <w:br/>
      </w:r>
      <w:r>
        <w:t xml:space="preserve">Следственной части Следственного управления УВД по Северному</w:t>
      </w:r>
      <w:r>
        <w:br/>
      </w:r>
      <w:r>
        <w:t xml:space="preserve">административному округу.</w:t>
      </w:r>
      <w:r>
        <w:br/>
      </w:r>
      <w:r>
        <w:t xml:space="preserve">Остаётся добавить, что уроженец Тамбовской области Сергей Курганов с</w:t>
      </w:r>
      <w:r>
        <w:br/>
      </w:r>
      <w:r>
        <w:t xml:space="preserve">золотой медалью окончил среднюю общеобразовательную школу. Он в 2013 году</w:t>
      </w:r>
      <w:r>
        <w:br/>
      </w:r>
      <w:r>
        <w:t xml:space="preserve">стал выпускником юридического факультета Саратовского государственного</w:t>
      </w:r>
      <w:r>
        <w:br/>
      </w:r>
      <w:r>
        <w:t xml:space="preserve">университета имени Н.Г. Чернышевского (по специальности — юриспруденция,</w:t>
      </w:r>
      <w:r>
        <w:br/>
      </w:r>
      <w:r>
        <w:t xml:space="preserve">присвоенная квалификация — юрист). С апреля 2014 года Сергей Николаевич</w:t>
      </w:r>
      <w:r>
        <w:br/>
      </w:r>
      <w:r>
        <w:t xml:space="preserve">успешно занимается следственной работой в рядах правоохранителей севера</w:t>
      </w:r>
      <w:r>
        <w:br/>
      </w:r>
      <w:r>
        <w:t xml:space="preserve">столицы.</w:t>
      </w:r>
      <w:r>
        <w:br/>
      </w:r>
      <w:r>
        <w:t xml:space="preserve">Авто статьи: Александр ТАРАСОВ, фото Николая ГОРБИКОВА</w:t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http://begovoy.mos.ru/objavleniya/security/detail/12304755.html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2025-06-13T04:32:47Z</dcterms:created>
  <dcterms:modified xsi:type="dcterms:W3CDTF">2025-06-13T04:32:47Z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