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c7c5c65011717846b2893a544074a21d631b6"/>
    <w:p>
      <w:pPr>
        <w:pStyle w:val="Heading3"/>
      </w:pPr>
      <w:r>
        <w:t xml:space="preserve">Полицейские Северного округа столицы задержали подозреваемого в грабеже женщины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У 45-летней москвички на станции метро «Полежаевская» возникла</w:t>
      </w:r>
    </w:p>
    <w:p>
      <w:pPr>
        <w:pStyle w:val="BodyText"/>
      </w:pPr>
      <w:r>
        <w:t xml:space="preserve">трудность при пополнении транспортной карты. Ей вызвался помочь</w:t>
      </w:r>
    </w:p>
    <w:p>
      <w:pPr>
        <w:pStyle w:val="BodyText"/>
      </w:pPr>
      <w:r>
        <w:t xml:space="preserve">незнакомец, после чего они решили прогуляться по улице...</w:t>
      </w:r>
    </w:p>
    <w:p>
      <w:pPr>
        <w:pStyle w:val="BodyText"/>
      </w:pPr>
      <w:r>
        <w:t xml:space="preserve">«Сотрудники уголовного розыска ОМВД России по Хорошевскому</w:t>
      </w:r>
    </w:p>
    <w:p>
      <w:pPr>
        <w:pStyle w:val="BodyText"/>
      </w:pPr>
      <w:r>
        <w:t xml:space="preserve">району г. Москвы задержали мужчину по подозрению в грабеже», – сообщил</w:t>
      </w:r>
    </w:p>
    <w:p>
      <w:pPr>
        <w:pStyle w:val="BodyText"/>
      </w:pPr>
      <w:r>
        <w:t xml:space="preserve">начальник УИиОС ГУ МВД России по г. Москве полковник внутренней</w:t>
      </w:r>
    </w:p>
    <w:p>
      <w:pPr>
        <w:pStyle w:val="BodyText"/>
      </w:pPr>
      <w:r>
        <w:t xml:space="preserve">службы Владимир Васенин.</w:t>
      </w:r>
    </w:p>
    <w:p>
      <w:pPr>
        <w:pStyle w:val="BodyText"/>
      </w:pPr>
      <w:r>
        <w:t xml:space="preserve">Полицейскими было установлено, что у 45-летней москвички на</w:t>
      </w:r>
    </w:p>
    <w:p>
      <w:pPr>
        <w:pStyle w:val="BodyText"/>
      </w:pPr>
      <w:r>
        <w:t xml:space="preserve">станции метро «Полежаевская» возникла трудность при пополнении</w:t>
      </w:r>
    </w:p>
    <w:p>
      <w:pPr>
        <w:pStyle w:val="BodyText"/>
      </w:pPr>
      <w:r>
        <w:t xml:space="preserve">транспортной карты. Ей вызвался помочь незнакомец, после чего они решили</w:t>
      </w:r>
    </w:p>
    <w:p>
      <w:pPr>
        <w:pStyle w:val="BodyText"/>
      </w:pPr>
      <w:r>
        <w:t xml:space="preserve">прогуляться по улице, где к ним присоединился приятель нового знакомого.</w:t>
      </w:r>
    </w:p>
    <w:p>
      <w:pPr>
        <w:pStyle w:val="BodyText"/>
      </w:pPr>
      <w:r>
        <w:t xml:space="preserve">Неожиданно один из них ударил женщину по лицу, отчего та потеряла</w:t>
      </w:r>
    </w:p>
    <w:p>
      <w:pPr>
        <w:pStyle w:val="BodyText"/>
      </w:pPr>
      <w:r>
        <w:t xml:space="preserve">сознание, а придя в себя, обнаружила пропажу сумки с личными вещами.</w:t>
      </w:r>
    </w:p>
    <w:p>
      <w:pPr>
        <w:pStyle w:val="BodyText"/>
      </w:pPr>
      <w:r>
        <w:t xml:space="preserve">Сумма причинённого ущерба составила более 30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</w:t>
      </w:r>
    </w:p>
    <w:p>
      <w:pPr>
        <w:pStyle w:val="BodyText"/>
      </w:pPr>
      <w:r>
        <w:t xml:space="preserve">уголовного розыска задержали двоих мужчин на площади Белорусского</w:t>
      </w:r>
    </w:p>
    <w:p>
      <w:pPr>
        <w:pStyle w:val="BodyText"/>
      </w:pPr>
      <w:r>
        <w:t xml:space="preserve">вокзала и в посёлке Газопровод г. Москвы. Ими оказались ранее судимые</w:t>
      </w:r>
    </w:p>
    <w:p>
      <w:pPr>
        <w:pStyle w:val="BodyText"/>
      </w:pPr>
      <w:r>
        <w:t xml:space="preserve">приезжие мужчины 39 и 43 лет. Часть похищенных вещей изъята и</w:t>
      </w:r>
    </w:p>
    <w:p>
      <w:pPr>
        <w:pStyle w:val="BodyText"/>
      </w:pPr>
      <w:r>
        <w:t xml:space="preserve">возвращена потерпевшей.</w:t>
      </w:r>
    </w:p>
    <w:p>
      <w:pPr>
        <w:pStyle w:val="BodyText"/>
      </w:pPr>
      <w:r>
        <w:t xml:space="preserve">Следователем Отдела МВД России по Хорошевскому району г.</w:t>
      </w:r>
    </w:p>
    <w:p>
      <w:pPr>
        <w:pStyle w:val="BodyText"/>
      </w:pPr>
      <w:r>
        <w:t xml:space="preserve">Москвы 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частью 2 статьи 161 УК РФ «Грабеж». 39-летний</w:t>
      </w:r>
    </w:p>
    <w:p>
      <w:pPr>
        <w:pStyle w:val="BodyText"/>
      </w:pPr>
      <w:r>
        <w:t xml:space="preserve">задержанный заключен под стражу, второй мужчина в настоящее время</w:t>
      </w:r>
    </w:p>
    <w:p>
      <w:pPr>
        <w:pStyle w:val="BodyText"/>
      </w:pPr>
      <w:r>
        <w:t xml:space="preserve">проходит по уголовному делу в качестве свидетеля. Расследование</w:t>
      </w:r>
    </w:p>
    <w:p>
      <w:pPr>
        <w:pStyle w:val="BodyText"/>
      </w:pPr>
      <w:r>
        <w:t xml:space="preserve">продолжается.</w:t>
      </w:r>
    </w:p>
    <w:p>
      <w:pPr>
        <w:pStyle w:val="BodyText"/>
      </w:pPr>
      <w:r>
        <w:t xml:space="preserve">Санкция данной статьи предусматривает наказание в виде лишения</w:t>
      </w:r>
    </w:p>
    <w:p>
      <w:pPr>
        <w:pStyle w:val="BodyText"/>
      </w:pPr>
      <w:r>
        <w:t xml:space="preserve">свободы на срок до семи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http://begovoy.mos.ru/objavleniya/security/detail/12265171.html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65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65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2025-06-15T09:09:36Z</dcterms:created>
  <dcterms:modified xsi:type="dcterms:W3CDTF">2025-06-15T09:09:36Z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