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306df5b2852c27eab706f09214948eca0d5c4"/>
    <w:p>
      <w:pPr>
        <w:pStyle w:val="Heading3"/>
      </w:pPr>
      <w:r>
        <w:t xml:space="preserve">Полицейские севера Москвы провели профилактические беседы с учащимися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t xml:space="preserve">Полицейские ОМВД России по району Ховрино г. Москвы провели</w:t>
      </w:r>
    </w:p>
    <w:p>
      <w:pPr>
        <w:pStyle w:val="BodyText"/>
      </w:pPr>
      <w:r>
        <w:t xml:space="preserve">профилактические беседы с учащимися общеобразовательного учреждения.</w:t>
      </w:r>
    </w:p>
    <w:p>
      <w:pPr>
        <w:pStyle w:val="BodyText"/>
      </w:pPr>
      <w:r>
        <w:t xml:space="preserve">Ведущий юрисконсульт Правового направления Отдела МВД России</w:t>
      </w:r>
    </w:p>
    <w:p>
      <w:pPr>
        <w:pStyle w:val="BodyText"/>
      </w:pPr>
      <w:r>
        <w:t xml:space="preserve">по району Ховрино г. Москвы Людмила Гуц провела профилактическую</w:t>
      </w:r>
    </w:p>
    <w:p>
      <w:pPr>
        <w:pStyle w:val="BodyText"/>
      </w:pPr>
      <w:r>
        <w:t xml:space="preserve">беседу для учащихся ГБОУ Школа № 648 на тему: «Правила поведения в</w:t>
      </w:r>
    </w:p>
    <w:p>
      <w:pPr>
        <w:pStyle w:val="BodyText"/>
      </w:pPr>
      <w:r>
        <w:t xml:space="preserve">общественных местах, ответственность несовершеннолетних за совершение</w:t>
      </w:r>
    </w:p>
    <w:p>
      <w:pPr>
        <w:pStyle w:val="BodyText"/>
      </w:pPr>
      <w:r>
        <w:t xml:space="preserve">хулиганских действий. День Защитника Отечества».</w:t>
      </w:r>
    </w:p>
    <w:p>
      <w:pPr>
        <w:pStyle w:val="BodyText"/>
      </w:pPr>
      <w:r>
        <w:t xml:space="preserve">Выступая перед ребятами, юрисконсульт разъяснила понятие</w:t>
      </w:r>
    </w:p>
    <w:p>
      <w:pPr>
        <w:pStyle w:val="BodyText"/>
      </w:pPr>
      <w:r>
        <w:t xml:space="preserve">ответственности за совершение правонарушений, отметив границу возраста,</w:t>
      </w:r>
    </w:p>
    <w:p>
      <w:pPr>
        <w:pStyle w:val="BodyText"/>
      </w:pPr>
      <w:r>
        <w:t xml:space="preserve">с которого наступает юридическая ответственность по закону за совершение</w:t>
      </w:r>
    </w:p>
    <w:p>
      <w:pPr>
        <w:pStyle w:val="BodyText"/>
      </w:pPr>
      <w:r>
        <w:t xml:space="preserve">того или иного деяния, рассказала школьникам о профилактике и</w:t>
      </w:r>
    </w:p>
    <w:p>
      <w:pPr>
        <w:pStyle w:val="BodyText"/>
      </w:pPr>
      <w:r>
        <w:t xml:space="preserve">предупреждении совершения преступлений и административных</w:t>
      </w:r>
    </w:p>
    <w:p>
      <w:pPr>
        <w:pStyle w:val="BodyText"/>
      </w:pPr>
      <w:r>
        <w:t xml:space="preserve">правонарушений. Также в ходе беседы сотрудник полиции привела ребятам</w:t>
      </w:r>
    </w:p>
    <w:p>
      <w:pPr>
        <w:pStyle w:val="BodyText"/>
      </w:pPr>
      <w:r>
        <w:t xml:space="preserve">характерные примеры патриотического поведения среди молодого поколения</w:t>
      </w:r>
    </w:p>
    <w:p>
      <w:pPr>
        <w:pStyle w:val="BodyText"/>
      </w:pPr>
      <w:r>
        <w:t xml:space="preserve">граждан, рассказала о случаях героизма их сверстников.</w:t>
      </w:r>
    </w:p>
    <w:p>
      <w:pPr>
        <w:pStyle w:val="BodyText"/>
      </w:pPr>
      <w:r>
        <w:t xml:space="preserve">В завершение встречи педагогический состав и учащиеся школ</w:t>
      </w:r>
    </w:p>
    <w:p>
      <w:pPr>
        <w:pStyle w:val="BodyText"/>
      </w:pPr>
      <w:r>
        <w:t xml:space="preserve">поблагодарили сотрудника полиции за познавательный рассказ и выразили</w:t>
      </w:r>
    </w:p>
    <w:p>
      <w:pPr>
        <w:pStyle w:val="BodyText"/>
      </w:pPr>
      <w:r>
        <w:t xml:space="preserve">надежду на дальнейшие встречи.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http://begovoy.mos.ru/safety/atc-cao-reports/detail/12167920.html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67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67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2025-06-13T07:15:41Z</dcterms:created>
  <dcterms:modified xsi:type="dcterms:W3CDTF">2025-06-13T07:15:41Z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