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d76bb725282686c83492c8d3b2e348eb54adb"/>
    <w:p>
      <w:pPr>
        <w:pStyle w:val="Heading3"/>
      </w:pPr>
      <w:r>
        <w:t xml:space="preserve">Госавтоинспекторы севера Москвы задержали мужчину по подозрению в совершении преступления, связанного с нарушением Правил дорожного движения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Водитель предъявил документы, подлинность которых вызвала сомнение у</w:t>
      </w:r>
    </w:p>
    <w:p>
      <w:pPr>
        <w:pStyle w:val="BodyText"/>
      </w:pPr>
      <w:r>
        <w:t xml:space="preserve">сотрудников полиции...</w:t>
      </w:r>
    </w:p>
    <w:p>
      <w:pPr>
        <w:pStyle w:val="BodyText"/>
      </w:pPr>
      <w:r>
        <w:t xml:space="preserve">«Дознанием ОМВД России по району Беговой г. Москвы возбуждены</w:t>
      </w:r>
    </w:p>
    <w:p>
      <w:pPr>
        <w:pStyle w:val="BodyText"/>
      </w:pPr>
      <w:r>
        <w:t xml:space="preserve">уголовные дела по фактам использования поддельных документов и</w:t>
      </w:r>
    </w:p>
    <w:p>
      <w:pPr>
        <w:pStyle w:val="BodyText"/>
      </w:pPr>
      <w:r>
        <w:t xml:space="preserve">управления автомобилем в состоянии алкогольного опьянения.</w:t>
      </w:r>
    </w:p>
    <w:p>
      <w:pPr>
        <w:pStyle w:val="BodyText"/>
      </w:pPr>
      <w:r>
        <w:t xml:space="preserve">Во время несения службы на улице Нижняя Масловка госавтоинспекторы</w:t>
      </w:r>
    </w:p>
    <w:p>
      <w:pPr>
        <w:pStyle w:val="BodyText"/>
      </w:pPr>
      <w:r>
        <w:t xml:space="preserve">Северного административного округа города Москвы для проверки документов</w:t>
      </w:r>
    </w:p>
    <w:p>
      <w:pPr>
        <w:pStyle w:val="BodyText"/>
      </w:pPr>
      <w:r>
        <w:t xml:space="preserve">остановили автомобиль &amp;quot;Лада Ларгус&amp;quot;.</w:t>
      </w:r>
    </w:p>
    <w:p>
      <w:pPr>
        <w:pStyle w:val="BodyText"/>
      </w:pPr>
      <w:r>
        <w:t xml:space="preserve">По внешним признакам водитель автомобиля находился в состоянии</w:t>
      </w:r>
    </w:p>
    <w:p>
      <w:pPr>
        <w:pStyle w:val="BodyText"/>
      </w:pPr>
      <w:r>
        <w:t xml:space="preserve">алкогольного опьянения. На законное требование уполномоченного</w:t>
      </w:r>
    </w:p>
    <w:p>
      <w:pPr>
        <w:pStyle w:val="BodyText"/>
      </w:pPr>
      <w:r>
        <w:t xml:space="preserve">должностного лица о прохождении медицинского освидетельствования на</w:t>
      </w:r>
    </w:p>
    <w:p>
      <w:pPr>
        <w:pStyle w:val="BodyText"/>
      </w:pPr>
      <w:r>
        <w:t xml:space="preserve">состояние опьянения гражданин ответил отказом. Водитель транспортного</w:t>
      </w:r>
    </w:p>
    <w:p>
      <w:pPr>
        <w:pStyle w:val="BodyText"/>
      </w:pPr>
      <w:r>
        <w:t xml:space="preserve">средства предъявил сотрудникам ДПС водительское удостоверение РФ и</w:t>
      </w:r>
    </w:p>
    <w:p>
      <w:pPr>
        <w:pStyle w:val="BodyText"/>
      </w:pPr>
      <w:r>
        <w:t xml:space="preserve">паспорт гражданина другого государства, подлинность которых вызвала</w:t>
      </w:r>
    </w:p>
    <w:p>
      <w:pPr>
        <w:pStyle w:val="BodyText"/>
      </w:pPr>
      <w:r>
        <w:t xml:space="preserve">сомнение у сотрудников полиции.</w:t>
      </w:r>
    </w:p>
    <w:p>
      <w:pPr>
        <w:pStyle w:val="BodyText"/>
      </w:pPr>
      <w:r>
        <w:t xml:space="preserve">Согласно результатам исследования, изъятые у 37-летнего приезжего мужчины</w:t>
      </w:r>
    </w:p>
    <w:p>
      <w:pPr>
        <w:pStyle w:val="BodyText"/>
      </w:pPr>
      <w:r>
        <w:t xml:space="preserve">документы, не соответствуют аналогичным образцам продукции и являются</w:t>
      </w:r>
    </w:p>
    <w:p>
      <w:pPr>
        <w:pStyle w:val="BodyText"/>
      </w:pPr>
      <w:r>
        <w:t xml:space="preserve">поддельными по технологии изготовления.</w:t>
      </w:r>
    </w:p>
    <w:p>
      <w:pPr>
        <w:pStyle w:val="BodyText"/>
      </w:pPr>
      <w:r>
        <w:t xml:space="preserve">Сотрудниками ОБ ДПС УВД по САО ГУ МВД России по г. Москве</w:t>
      </w:r>
    </w:p>
    <w:p>
      <w:pPr>
        <w:pStyle w:val="BodyText"/>
      </w:pPr>
      <w:r>
        <w:t xml:space="preserve">установлено, что ранее в 2022 году водитель подвергался административному</w:t>
      </w:r>
    </w:p>
    <w:p>
      <w:pPr>
        <w:pStyle w:val="BodyText"/>
      </w:pPr>
      <w:r>
        <w:t xml:space="preserve">наказанию по части 1 статьи 12.8 КоАП РФ &amp;quot;Управление транспортным</w:t>
      </w:r>
    </w:p>
    <w:p>
      <w:pPr>
        <w:pStyle w:val="BodyText"/>
      </w:pPr>
      <w:r>
        <w:t xml:space="preserve">средством водителем, находящимся в состоянии опьянения, передача</w:t>
      </w:r>
    </w:p>
    <w:p>
      <w:pPr>
        <w:pStyle w:val="BodyText"/>
      </w:pPr>
      <w:r>
        <w:t xml:space="preserve">управления транспортным средством лицу, находящемуся в состоянии</w:t>
      </w:r>
    </w:p>
    <w:p>
      <w:pPr>
        <w:pStyle w:val="BodyText"/>
      </w:pPr>
      <w:r>
        <w:t xml:space="preserve">опьянения&amp;quot; и до настоящего времени был лишен права управления</w:t>
      </w:r>
    </w:p>
    <w:p>
      <w:pPr>
        <w:pStyle w:val="BodyText"/>
      </w:pPr>
      <w:r>
        <w:t xml:space="preserve">транспортным средством.</w:t>
      </w:r>
    </w:p>
    <w:p>
      <w:pPr>
        <w:pStyle w:val="BodyText"/>
      </w:pPr>
      <w:r>
        <w:t xml:space="preserve">Дознанием ОМВД России по району Беговой г. Москвы возбуждены уголовные</w:t>
      </w:r>
    </w:p>
    <w:p>
      <w:pPr>
        <w:pStyle w:val="BodyText"/>
      </w:pPr>
      <w:r>
        <w:t xml:space="preserve">дела по признакам преступлений, предусмотренных частью 1 статьи 264.1 УК</w:t>
      </w:r>
    </w:p>
    <w:p>
      <w:pPr>
        <w:pStyle w:val="BodyText"/>
      </w:pPr>
      <w:r>
        <w:t xml:space="preserve">РФ &amp;quot;Управление транспортным средством в состоянии опьянения лицом,</w:t>
      </w:r>
    </w:p>
    <w:p>
      <w:pPr>
        <w:pStyle w:val="BodyText"/>
      </w:pPr>
      <w:r>
        <w:t xml:space="preserve">подвергнутым административному наказанию или имеющим судимость&amp;quot;,</w:t>
      </w:r>
    </w:p>
    <w:p>
      <w:pPr>
        <w:pStyle w:val="BodyText"/>
      </w:pPr>
      <w:r>
        <w:t xml:space="preserve">частью 3 статьи 327 УК РФ &amp;quot;Подделка, изготовление или оборот поддельных</w:t>
      </w:r>
    </w:p>
    <w:p>
      <w:pPr>
        <w:pStyle w:val="BodyText"/>
      </w:pPr>
      <w:r>
        <w:t xml:space="preserve">документов, государственных наград, штампов, печатей или бланков&amp;quot;.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задержанного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Автомобиль помещен на специализированную стоянку», – сообщил начальник</w:t>
      </w:r>
    </w:p>
    <w:p>
      <w:pPr>
        <w:pStyle w:val="BodyText"/>
      </w:pPr>
      <w:r>
        <w:t xml:space="preserve">УИиОС ГУ МВД России по г. Москве полковник внутренней службы</w:t>
      </w:r>
    </w:p>
    <w:p>
      <w:pPr>
        <w:pStyle w:val="BodyText"/>
      </w:pPr>
      <w:r>
        <w:t xml:space="preserve">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http://begovoy.mos.ru/safety/atc-cao-reports/detail/12157228.html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7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7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2025-06-13T00:57:47Z</dcterms:created>
  <dcterms:modified xsi:type="dcterms:W3CDTF">2025-06-13T00:57:47Z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