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4f4449680309b8a42e203251bad7f7885454c"/>
    <w:p>
      <w:pPr>
        <w:pStyle w:val="Heading3"/>
      </w:pPr>
      <w:r>
        <w:t xml:space="preserve">Оперативниками Северного округа задержана председатель правления ТСЖ за мошенничество в крупном размере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Полицейскими установлено, что 70-летняя москвичка, используя свое</w:t>
      </w:r>
    </w:p>
    <w:p>
      <w:pPr>
        <w:pStyle w:val="BodyText"/>
      </w:pPr>
      <w:r>
        <w:t xml:space="preserve">служебное положение, похитила у жильцов дома свыше миллиона</w:t>
      </w:r>
    </w:p>
    <w:p>
      <w:pPr>
        <w:pStyle w:val="BodyText"/>
      </w:pPr>
      <w:r>
        <w:t xml:space="preserve">рублей.</w:t>
      </w:r>
    </w:p>
    <w:p>
      <w:pPr>
        <w:pStyle w:val="BodyText"/>
      </w:pPr>
      <w:r>
        <w:t xml:space="preserve">В ходе проведения комплекса оперативно-розыскных</w:t>
      </w:r>
    </w:p>
    <w:p>
      <w:pPr>
        <w:pStyle w:val="BodyText"/>
      </w:pPr>
      <w:r>
        <w:t xml:space="preserve">мероприятий сотрудниками экономической безопасности и</w:t>
      </w:r>
    </w:p>
    <w:p>
      <w:pPr>
        <w:pStyle w:val="BodyText"/>
      </w:pPr>
      <w:r>
        <w:t xml:space="preserve">противодействия коррупции полиции севера Москвы на территории</w:t>
      </w:r>
    </w:p>
    <w:p>
      <w:pPr>
        <w:pStyle w:val="BodyText"/>
      </w:pPr>
      <w:r>
        <w:t xml:space="preserve">Московской области задержана 70-летняя москвичка, которая, являясь</w:t>
      </w:r>
    </w:p>
    <w:p>
      <w:pPr>
        <w:pStyle w:val="BodyText"/>
      </w:pPr>
      <w:r>
        <w:t xml:space="preserve">председателем правления ТСЖ и используя свое служебное</w:t>
      </w:r>
    </w:p>
    <w:p>
      <w:pPr>
        <w:pStyle w:val="BodyText"/>
      </w:pPr>
      <w:r>
        <w:t xml:space="preserve">положение, в период с 2016 года по 2022 год похитила у жильцов</w:t>
      </w:r>
    </w:p>
    <w:p>
      <w:pPr>
        <w:pStyle w:val="BodyText"/>
      </w:pPr>
      <w:r>
        <w:t xml:space="preserve">дома в районе Аэропорт свыше миллиона рублей.</w:t>
      </w:r>
    </w:p>
    <w:p>
      <w:pPr>
        <w:pStyle w:val="BodyText"/>
      </w:pPr>
      <w:r>
        <w:t xml:space="preserve">Оперативниками установлено, что женщина неоднократно</w:t>
      </w:r>
    </w:p>
    <w:p>
      <w:pPr>
        <w:pStyle w:val="BodyText"/>
      </w:pPr>
      <w:r>
        <w:t xml:space="preserve">подписывала приказы о премировании и выплате материальной</w:t>
      </w:r>
    </w:p>
    <w:p>
      <w:pPr>
        <w:pStyle w:val="BodyText"/>
      </w:pPr>
      <w:r>
        <w:t xml:space="preserve">помощи на свое имя без согласования на общем собрании</w:t>
      </w:r>
    </w:p>
    <w:p>
      <w:pPr>
        <w:pStyle w:val="BodyText"/>
      </w:pPr>
      <w:r>
        <w:t xml:space="preserve">собственников квартир ТСЖ. Согласно этим документам, ей</w:t>
      </w:r>
    </w:p>
    <w:p>
      <w:pPr>
        <w:pStyle w:val="BodyText"/>
      </w:pPr>
      <w:r>
        <w:t xml:space="preserve">полагалась премия в размере от 60 тысяч рублей.</w:t>
      </w:r>
    </w:p>
    <w:p>
      <w:pPr>
        <w:pStyle w:val="BodyText"/>
      </w:pPr>
      <w:r>
        <w:t xml:space="preserve">Денежные средства злоумышленница обращала в свою пользу</w:t>
      </w:r>
    </w:p>
    <w:p>
      <w:pPr>
        <w:pStyle w:val="BodyText"/>
      </w:pPr>
      <w:r>
        <w:t xml:space="preserve">и распоряжалась ими по собственному усмотрению. Общий ущерб,</w:t>
      </w:r>
    </w:p>
    <w:p>
      <w:pPr>
        <w:pStyle w:val="BodyText"/>
      </w:pPr>
      <w:r>
        <w:t xml:space="preserve">причиненный товариществу собственников жилья, превысил один</w:t>
      </w:r>
    </w:p>
    <w:p>
      <w:pPr>
        <w:pStyle w:val="BodyText"/>
      </w:pPr>
      <w:r>
        <w:t xml:space="preserve">миллион рублей.</w:t>
      </w:r>
    </w:p>
    <w:p>
      <w:pPr>
        <w:pStyle w:val="BodyText"/>
      </w:pPr>
      <w:r>
        <w:t xml:space="preserve">Сотрудниками ОЭБиПК УВД по САО ГУ МВД России по г.</w:t>
      </w:r>
    </w:p>
    <w:p>
      <w:pPr>
        <w:pStyle w:val="BodyText"/>
      </w:pPr>
      <w:r>
        <w:t xml:space="preserve">Москве в ходе обыска, проведенного в Подмосковье по месту</w:t>
      </w:r>
    </w:p>
    <w:p>
      <w:pPr>
        <w:pStyle w:val="BodyText"/>
      </w:pPr>
      <w:r>
        <w:t xml:space="preserve">жительства злоумышленницы, были обнаружены и изъяты</w:t>
      </w:r>
    </w:p>
    <w:p>
      <w:pPr>
        <w:pStyle w:val="BodyText"/>
      </w:pPr>
      <w:r>
        <w:t xml:space="preserve">документы, подтверждающие ее незаконные действия.</w:t>
      </w:r>
    </w:p>
    <w:p>
      <w:pPr>
        <w:pStyle w:val="BodyText"/>
      </w:pPr>
      <w:r>
        <w:t xml:space="preserve">По данному факту следователем СЧ СУ УВД по САО ГУ МВД</w:t>
      </w:r>
    </w:p>
    <w:p>
      <w:pPr>
        <w:pStyle w:val="BodyText"/>
      </w:pPr>
      <w:r>
        <w:t xml:space="preserve">России по г. Москве возбуждены уголовные дела по части 4 статьи</w:t>
      </w:r>
    </w:p>
    <w:p>
      <w:pPr>
        <w:pStyle w:val="BodyText"/>
      </w:pPr>
      <w:r>
        <w:t xml:space="preserve">159 УК РФ «Мошенничество».</w:t>
      </w:r>
    </w:p>
    <w:p>
      <w:pPr>
        <w:pStyle w:val="BodyText"/>
      </w:pPr>
      <w:r>
        <w:t xml:space="preserve">В отношении подозреваемой избрана мера пресечения в виде</w:t>
      </w:r>
    </w:p>
    <w:p>
      <w:pPr>
        <w:pStyle w:val="BodyText"/>
      </w:pPr>
      <w:r>
        <w:t xml:space="preserve">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http://begovoy.mos.ru/objavleniya/security/detail/12129106.html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2024-10-12T04:08:25Z</dcterms:created>
  <dcterms:modified xsi:type="dcterms:W3CDTF">2024-10-12T04:08:25Z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