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5d845f1acc0d802902e44ba9839a903475a1b"/>
    <w:p>
      <w:pPr>
        <w:pStyle w:val="Heading3"/>
      </w:pPr>
      <w:r>
        <w:t xml:space="preserve">Полицейские Северного округа столицы задержали подозреваемого в краже.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Сотрудники ППС ОМВД России по Бескудниковскому району г. Москвы задержали</w:t>
      </w:r>
    </w:p>
    <w:p>
      <w:pPr>
        <w:pStyle w:val="BodyText"/>
      </w:pPr>
      <w:r>
        <w:t xml:space="preserve">подозреваемого в краже электровелосипеда.</w:t>
      </w:r>
    </w:p>
    <w:p>
      <w:pPr>
        <w:pStyle w:val="BodyText"/>
      </w:pPr>
      <w:r>
        <w:t xml:space="preserve">В территориальный отдел полиции с заявлением обратился 26-летний мужчина. Он</w:t>
      </w:r>
    </w:p>
    <w:p>
      <w:pPr>
        <w:pStyle w:val="BodyText"/>
      </w:pPr>
      <w:r>
        <w:t xml:space="preserve">рассказал, что с парковки, предназначенной для двухколесного транспорта, пропал его</w:t>
      </w:r>
    </w:p>
    <w:p>
      <w:pPr>
        <w:pStyle w:val="BodyText"/>
      </w:pPr>
      <w:r>
        <w:t xml:space="preserve">электровелосипед.</w:t>
      </w:r>
    </w:p>
    <w:p>
      <w:pPr>
        <w:pStyle w:val="BodyText"/>
      </w:pPr>
      <w:r>
        <w:t xml:space="preserve">В ходе отработки оперативной информации полицейскими установлено, что</w:t>
      </w:r>
    </w:p>
    <w:p>
      <w:pPr>
        <w:pStyle w:val="BodyText"/>
      </w:pPr>
      <w:r>
        <w:t xml:space="preserve">злоумышленник ночью тайно похитил электровелосипед, который находился на парковке</w:t>
      </w:r>
    </w:p>
    <w:p>
      <w:pPr>
        <w:pStyle w:val="BodyText"/>
      </w:pPr>
      <w:r>
        <w:t xml:space="preserve">у магазина, расположенного на Бескудниковском бульваре. Сумма причиненного ущерба</w:t>
      </w:r>
    </w:p>
    <w:p>
      <w:pPr>
        <w:pStyle w:val="BodyText"/>
      </w:pPr>
      <w:r>
        <w:t xml:space="preserve">составила 18 тысяч рублей.</w:t>
      </w:r>
    </w:p>
    <w:p>
      <w:pPr>
        <w:pStyle w:val="BodyText"/>
      </w:pPr>
      <w:r>
        <w:t xml:space="preserve">В результате проверочных мероприятий сотрудниками патрульно-постовой службы</w:t>
      </w:r>
    </w:p>
    <w:p>
      <w:pPr>
        <w:pStyle w:val="BodyText"/>
      </w:pPr>
      <w:r>
        <w:t xml:space="preserve">ОМВД России по Бескудниковскому району г. Москвы на Коровинском шоссе задержан</w:t>
      </w:r>
    </w:p>
    <w:p>
      <w:pPr>
        <w:pStyle w:val="BodyText"/>
      </w:pPr>
      <w:r>
        <w:t xml:space="preserve">40-летний ранее судимый мужчина. Со слов задержанного, похищенное он сбыл, а</w:t>
      </w:r>
    </w:p>
    <w:p>
      <w:pPr>
        <w:pStyle w:val="BodyText"/>
      </w:pPr>
      <w:r>
        <w:t xml:space="preserve">вырученными деньгами распорядился по своему усмотрению.</w:t>
      </w:r>
    </w:p>
    <w:p>
      <w:pPr>
        <w:pStyle w:val="BodyText"/>
      </w:pPr>
      <w:r>
        <w:t xml:space="preserve">Дознанием ОМВД России по Бескудниковскому району г. Москвы возбуждено уголовное</w:t>
      </w:r>
    </w:p>
    <w:p>
      <w:pPr>
        <w:pStyle w:val="BodyText"/>
      </w:pPr>
      <w:r>
        <w:t xml:space="preserve">дело по признакам преступления, предусмотренного частью 1 статьи 158 УК РФ «Кража».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</w:t>
      </w:r>
    </w:p>
    <w:p>
      <w:pPr>
        <w:pStyle w:val="BodyText"/>
      </w:pPr>
      <w:r>
        <w:t xml:space="preserve">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http://begovoy.mos.ru/safety/atc-cao-reports/detail/12118061.html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18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18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2025-06-24T10:17:24Z</dcterms:created>
  <dcterms:modified xsi:type="dcterms:W3CDTF">2025-06-24T10:17:24Z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