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3f544ab0c9eae1bfbbf5bf71a2d6741b6d5dc"/>
    <w:p>
      <w:pPr>
        <w:pStyle w:val="Heading3"/>
      </w:pPr>
      <w:r>
        <w:t xml:space="preserve">Полицейские Северного округа столицы задержали троих участников преступной схемы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t xml:space="preserve">Полицейские Северного округа столицы задержали троих участников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преступной схемы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Злоумышленники с поддельными документами обращались в офисы банка</w:t>
      </w:r>
    </w:p>
    <w:p>
      <w:pPr>
        <w:pStyle w:val="BodyText"/>
      </w:pPr>
      <w:r>
        <w:t xml:space="preserve">для заключения договоров банковского обслуживания и выпуска пластиковых</w:t>
      </w:r>
    </w:p>
    <w:p>
      <w:pPr>
        <w:pStyle w:val="BodyText"/>
      </w:pPr>
      <w:r>
        <w:t xml:space="preserve">карт...</w:t>
      </w:r>
    </w:p>
    <w:p>
      <w:pPr>
        <w:pStyle w:val="BodyText"/>
      </w:pPr>
      <w:r>
        <w:t xml:space="preserve">Сотрудниками ОЭБиПК УВД по САО ГУ МВД России по г. Москве при</w:t>
      </w:r>
    </w:p>
    <w:p>
      <w:pPr>
        <w:pStyle w:val="BodyText"/>
      </w:pPr>
      <w:r>
        <w:t xml:space="preserve">содействии службы безопасности одного из банков задержаны трое</w:t>
      </w:r>
    </w:p>
    <w:p>
      <w:pPr>
        <w:pStyle w:val="BodyText"/>
      </w:pPr>
      <w:r>
        <w:t xml:space="preserve">приезжих мужчин по подозрению в неправомерном обороте денежных</w:t>
      </w:r>
    </w:p>
    <w:p>
      <w:pPr>
        <w:pStyle w:val="BodyText"/>
      </w:pPr>
      <w:r>
        <w:t xml:space="preserve">средств и подделке документов.</w:t>
      </w:r>
    </w:p>
    <w:p>
      <w:pPr>
        <w:pStyle w:val="BodyText"/>
      </w:pPr>
      <w:r>
        <w:t xml:space="preserve">Предварительно установлено, что злоумышленники в составе</w:t>
      </w:r>
    </w:p>
    <w:p>
      <w:pPr>
        <w:pStyle w:val="BodyText"/>
      </w:pPr>
      <w:r>
        <w:t xml:space="preserve">организованной группы изготавливали поддельные паспорта, используя</w:t>
      </w:r>
    </w:p>
    <w:p>
      <w:pPr>
        <w:pStyle w:val="BodyText"/>
      </w:pPr>
      <w:r>
        <w:t xml:space="preserve">вымышленные персональные данные, после чего обращались в офисы банка</w:t>
      </w:r>
    </w:p>
    <w:p>
      <w:pPr>
        <w:pStyle w:val="BodyText"/>
      </w:pPr>
      <w:r>
        <w:t xml:space="preserve">для заключения договоров банковского обслуживания и выпуска</w:t>
      </w:r>
    </w:p>
    <w:p>
      <w:pPr>
        <w:pStyle w:val="BodyText"/>
      </w:pPr>
      <w:r>
        <w:t xml:space="preserve">пластиковых карт для их дальнейшей реализации. В течение двух месяцев</w:t>
      </w:r>
    </w:p>
    <w:p>
      <w:pPr>
        <w:pStyle w:val="BodyText"/>
      </w:pPr>
      <w:r>
        <w:t xml:space="preserve">обманным путем ими было получено более 30 банковских карт. В</w:t>
      </w:r>
    </w:p>
    <w:p>
      <w:pPr>
        <w:pStyle w:val="BodyText"/>
      </w:pPr>
      <w:r>
        <w:t xml:space="preserve">дальнейшем соучастники использовали их для совершения незаконных</w:t>
      </w:r>
    </w:p>
    <w:p>
      <w:pPr>
        <w:pStyle w:val="BodyText"/>
      </w:pPr>
      <w:r>
        <w:t xml:space="preserve">финансовых операций, связанных с обналичиванием денежных средств.</w:t>
      </w:r>
    </w:p>
    <w:p>
      <w:pPr>
        <w:pStyle w:val="BodyText"/>
      </w:pPr>
      <w:r>
        <w:t xml:space="preserve">При обращении в офис банка одного из участников противоправной схемы</w:t>
      </w:r>
    </w:p>
    <w:p>
      <w:pPr>
        <w:pStyle w:val="BodyText"/>
      </w:pPr>
      <w:r>
        <w:t xml:space="preserve">для открытия очередного расчетного счета сотрудники службы безопасности</w:t>
      </w:r>
    </w:p>
    <w:p>
      <w:pPr>
        <w:pStyle w:val="BodyText"/>
      </w:pPr>
      <w:r>
        <w:t xml:space="preserve">организации усомнились в подлинности предъявленного им паспорта, о чем</w:t>
      </w:r>
    </w:p>
    <w:p>
      <w:pPr>
        <w:pStyle w:val="BodyText"/>
      </w:pPr>
      <w:r>
        <w:t xml:space="preserve">незамедлительно сообщили в полицию.</w:t>
      </w:r>
    </w:p>
    <w:p>
      <w:pPr>
        <w:pStyle w:val="BodyText"/>
      </w:pPr>
      <w:r>
        <w:t xml:space="preserve">В результате оперативно-розыскных мероприятий злоумышленники были</w:t>
      </w:r>
    </w:p>
    <w:p>
      <w:pPr>
        <w:pStyle w:val="BodyText"/>
      </w:pPr>
      <w:r>
        <w:t xml:space="preserve">установлены и задержаны: двое – в торговом центре на севере Москвы,</w:t>
      </w:r>
    </w:p>
    <w:p>
      <w:pPr>
        <w:pStyle w:val="BodyText"/>
      </w:pPr>
      <w:r>
        <w:t xml:space="preserve">организатор группы – в столичном аэропорте при попытке скрыться.</w:t>
      </w:r>
    </w:p>
    <w:p>
      <w:pPr>
        <w:pStyle w:val="BodyText"/>
      </w:pPr>
      <w:r>
        <w:t xml:space="preserve">Следователем СЧ СУ УВД по САО ГУ МВД России по г. Москве возбуждено</w:t>
      </w:r>
    </w:p>
    <w:p>
      <w:pPr>
        <w:pStyle w:val="BodyText"/>
      </w:pPr>
      <w:r>
        <w:t xml:space="preserve">уголовное дело по признакам преступления, предусмотренного частью 2</w:t>
      </w:r>
    </w:p>
    <w:p>
      <w:pPr>
        <w:pStyle w:val="BodyText"/>
      </w:pPr>
      <w:r>
        <w:t xml:space="preserve">статьи 187 УК РФ «Неправомерный оборот средств платежей». Дознанием</w:t>
      </w:r>
    </w:p>
    <w:p>
      <w:pPr>
        <w:pStyle w:val="BodyText"/>
      </w:pPr>
      <w:r>
        <w:t xml:space="preserve">ОМВД России по Хорошевскому району г. Москвы возбуждено уголовное</w:t>
      </w:r>
    </w:p>
    <w:p>
      <w:pPr>
        <w:pStyle w:val="BodyText"/>
      </w:pPr>
      <w:r>
        <w:t xml:space="preserve">дело по части 3 статьи 327 УК РФ «Подделка, изготовление или оборот</w:t>
      </w:r>
    </w:p>
    <w:p>
      <w:pPr>
        <w:pStyle w:val="BodyText"/>
      </w:pPr>
      <w:r>
        <w:t xml:space="preserve">поддельных документов, государственных наград, штампов, печатей или</w:t>
      </w:r>
    </w:p>
    <w:p>
      <w:pPr>
        <w:pStyle w:val="BodyText"/>
      </w:pPr>
      <w:r>
        <w:t xml:space="preserve">бланков».</w:t>
      </w:r>
    </w:p>
    <w:p>
      <w:pPr>
        <w:pStyle w:val="BodyText"/>
      </w:pPr>
      <w:r>
        <w:t xml:space="preserve">В отношении фигурантов уголовного дела избрана мера пресечения в виде</w:t>
      </w:r>
    </w:p>
    <w:p>
      <w:pPr>
        <w:pStyle w:val="BodyText"/>
      </w:pPr>
      <w:r>
        <w:t xml:space="preserve">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Полицейские севера Москвы приняли участие в заседании представителей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органов власти в здании префектуры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Руководители ЦПЭ и ОДН УВД по САО ГУ МВД России по г. Москве и</w:t>
      </w:r>
    </w:p>
    <w:p>
      <w:pPr>
        <w:pStyle w:val="BodyText"/>
      </w:pPr>
      <w:r>
        <w:t xml:space="preserve">территориальных подразделений совместно с представителями КДН обсудили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вопросы межэтнических отношений в молодежной среде.</w:t>
      </w:r>
    </w:p>
    <w:p>
      <w:pPr>
        <w:pStyle w:val="BodyText"/>
      </w:pPr>
      <w:r>
        <w:t xml:space="preserve">В префектуре Северного административного округа города Москвы</w:t>
      </w:r>
    </w:p>
    <w:p>
      <w:pPr>
        <w:pStyle w:val="BodyText"/>
      </w:pPr>
      <w:r>
        <w:t xml:space="preserve">состоялось заседание постоянно действующей межведомственной рабочей</w:t>
      </w:r>
    </w:p>
    <w:p>
      <w:pPr>
        <w:pStyle w:val="BodyText"/>
      </w:pPr>
      <w:r>
        <w:t xml:space="preserve">группы по вопросам межэтнических отношений, формирования гражданской</w:t>
      </w:r>
    </w:p>
    <w:p>
      <w:pPr>
        <w:pStyle w:val="BodyText"/>
      </w:pPr>
      <w:r>
        <w:t xml:space="preserve">солидарности, противодействия экстремизму в молодёжной среде.</w:t>
      </w:r>
    </w:p>
    <w:p>
      <w:pPr>
        <w:pStyle w:val="BodyText"/>
      </w:pPr>
      <w:r>
        <w:t xml:space="preserve">В рабочем совещании приняли участие представитель Центра по</w:t>
      </w:r>
    </w:p>
    <w:p>
      <w:pPr>
        <w:pStyle w:val="BodyText"/>
      </w:pPr>
      <w:r>
        <w:t xml:space="preserve">противодействию экстремизма УВД по САО ГУ МВД России по городу</w:t>
      </w:r>
    </w:p>
    <w:p>
      <w:pPr>
        <w:pStyle w:val="BodyText"/>
      </w:pPr>
      <w:r>
        <w:t xml:space="preserve">Москве, начальник ОДН подполковник полиции Юлия Нестерова,</w:t>
      </w:r>
    </w:p>
    <w:p>
      <w:pPr>
        <w:pStyle w:val="BodyText"/>
      </w:pPr>
      <w:r>
        <w:t xml:space="preserve">представитель департамента национальной политики и межрегиональных</w:t>
      </w:r>
    </w:p>
    <w:p>
      <w:pPr>
        <w:pStyle w:val="BodyText"/>
      </w:pPr>
      <w:r>
        <w:t xml:space="preserve">связей г. Москвы, сотрудники силовых ведомств, специалисты управ</w:t>
      </w:r>
    </w:p>
    <w:p>
      <w:pPr>
        <w:pStyle w:val="BodyText"/>
      </w:pPr>
      <w:r>
        <w:t xml:space="preserve">муниципальных районов округа.</w:t>
      </w:r>
    </w:p>
    <w:p>
      <w:pPr>
        <w:pStyle w:val="BodyText"/>
      </w:pPr>
      <w:r>
        <w:t xml:space="preserve">Начальник ОДН подполковник полиции УВД по САО поговорила с</w:t>
      </w:r>
    </w:p>
    <w:p>
      <w:pPr>
        <w:pStyle w:val="BodyText"/>
      </w:pPr>
      <w:r>
        <w:t xml:space="preserve">присутствующими о профилактике безнадзорности и правонарушений на</w:t>
      </w:r>
    </w:p>
    <w:p>
      <w:pPr>
        <w:pStyle w:val="BodyText"/>
      </w:pPr>
      <w:r>
        <w:t xml:space="preserve">территории Северного административного округа города Москвы.</w:t>
      </w:r>
    </w:p>
    <w:p>
      <w:pPr>
        <w:pStyle w:val="BodyText"/>
      </w:pPr>
      <w:r>
        <w:t xml:space="preserve">Представитель ЦПЭ Северного административного округа озвучил</w:t>
      </w:r>
    </w:p>
    <w:p>
      <w:pPr>
        <w:pStyle w:val="BodyText"/>
      </w:pPr>
      <w:r>
        <w:t xml:space="preserve">проблемы взаимодействия в профилактике среди несовершеннолетних</w:t>
      </w:r>
    </w:p>
    <w:p>
      <w:pPr>
        <w:pStyle w:val="BodyText"/>
      </w:pPr>
      <w:r>
        <w:t xml:space="preserve">иностранных граждан, а также обсудил вопрос проявления националистических</w:t>
      </w:r>
    </w:p>
    <w:p>
      <w:pPr>
        <w:pStyle w:val="BodyText"/>
      </w:pPr>
      <w:r>
        <w:t xml:space="preserve">направлений молодежных субкультур.</w:t>
      </w:r>
    </w:p>
    <w:p>
      <w:pPr>
        <w:pStyle w:val="BodyText"/>
      </w:pPr>
      <w:r>
        <w:t xml:space="preserve">На заседании присутствующие обсудили вопросы работы районных</w:t>
      </w:r>
    </w:p>
    <w:p>
      <w:pPr>
        <w:pStyle w:val="BodyText"/>
      </w:pPr>
      <w:r>
        <w:t xml:space="preserve">консультативных советов по межэтническим отношениям и профилактике</w:t>
      </w:r>
    </w:p>
    <w:p>
      <w:pPr>
        <w:pStyle w:val="BodyText"/>
      </w:pPr>
      <w:r>
        <w:t xml:space="preserve">экстремизма на территории Северного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http://begovoy.mos.ru/safety/atc-cao-reports/detail/12024378.html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24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24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2025-06-13T05:38:28Z</dcterms:created>
  <dcterms:modified xsi:type="dcterms:W3CDTF">2025-06-13T05:38:28Z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