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0532283ea37ac8e8281c7e9e7beb931191a31"/>
    <w:p>
      <w:pPr>
        <w:pStyle w:val="Heading3"/>
      </w:pPr>
      <w:r>
        <w:t xml:space="preserve">В УВД подготовили памятки о существующих видах дистанционных хищений и мошенничеств</w:t>
      </w:r>
    </w:p>
    <w:p>
      <w:pPr>
        <w:pStyle w:val="FirstParagraph"/>
      </w:pPr>
      <w:r>
        <w:t xml:space="preserve">02.10.2023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http://begovoy.mos.ru/safety/atc-cao-reports/detail/11866539.html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8665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8665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2025-06-13T04:52:01Z</dcterms:created>
  <dcterms:modified xsi:type="dcterms:W3CDTF">2025-06-13T04:52:01Z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