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e77d24fa0c1b199711226a74622d3be5a22ee"/>
    <w:p>
      <w:pPr>
        <w:pStyle w:val="Heading3"/>
      </w:pPr>
      <w:r>
        <w:t xml:space="preserve">Победитель регионального этапа ежегодного Всероссийского конкурса «Народный участковый-2022» Михаил Суворов выступил в эфире радиостанции «Радио Москвы»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rPr>
          <w:iCs/>
          <w:i/>
        </w:rPr>
        <w:t xml:space="preserve">В начале встречи Михаил Суворов поблагодарил проголосовавших за него граждан за доверие и поддержку, которые помогли участковому одержать победу на региональном этапе в конкурсе</w:t>
      </w:r>
      <w:r>
        <w:t xml:space="preserve"> </w:t>
      </w:r>
      <w:r>
        <w:rPr>
          <w:iCs/>
          <w:i/>
        </w:rPr>
        <w:t xml:space="preserve">«Народный участковый-2022».</w:t>
      </w:r>
    </w:p>
    <w:p>
      <w:pPr>
        <w:pStyle w:val="BodyText"/>
      </w:pPr>
      <w:r>
        <w:rPr>
          <w:iCs/>
          <w:i/>
        </w:rPr>
        <w:t xml:space="preserve">Затем, он рассказал радиослушателям о широком спектре задач, выполняемых участковым уполномоченным полиции, отметив, что граждане идут к нему с разными вопросами и проблемами, и, если помочь им — не в его компетенции, участковый обязательно разъяснит, что предпринять и куда обратиться.</w:t>
      </w:r>
    </w:p>
    <w:p>
      <w:pPr>
        <w:pStyle w:val="BodyText"/>
      </w:pPr>
      <w:r>
        <w:rPr>
          <w:iCs/>
          <w:i/>
        </w:rPr>
        <w:t xml:space="preserve">Одна женщина позвонила с вопросом: «Должны ли участковые проводить поквартирные обходы и знакомится с жильцами?». Михаил Суворов ответил, что участковые обязаны проводить обход вверенного им административного участка. Ведь п</w:t>
      </w:r>
      <w:r>
        <w:t xml:space="preserve">рофилактический обход – это основная форма несения службы участковыми уполномоченными. Он осуществляется с учетом складывающейся оперативной обстановки, может проводиться в сочетании с другими формами несения службы, рассмотрением обращений граждан или индивидуальной профработы. Ведь во время посещения жилых помещений, участковый общается с гражданами, узнает информацию, которая представляет для него интерес, обменивается контактами и обязательно вручает свою визитную карточку.</w:t>
      </w:r>
    </w:p>
    <w:p>
      <w:pPr>
        <w:pStyle w:val="BodyText"/>
      </w:pPr>
      <w:r>
        <w:rPr>
          <w:iCs/>
          <w:i/>
        </w:rPr>
        <w:t xml:space="preserve">Всего во время эфира в студию позвонили шесть слушателей. Все они задали интересующие их вопросы и получили компетентные ответы.</w:t>
      </w:r>
    </w:p>
    <w:p>
      <w:pPr>
        <w:pStyle w:val="BodyText"/>
      </w:pPr>
      <w:r>
        <w:rPr>
          <w:iCs/>
          <w:i/>
        </w:rPr>
        <w:t xml:space="preserve">В завершении радиоэфира ведущая Ольга Кочетова поблагодарила гостя за интересную беседу и поздравила Михаила Суворова и его коллег с наступающим профессиональным праздником, пожелав им успехов в службе и крепкого здоровья.</w:t>
      </w:r>
      <w:r>
        <w:rPr>
          <w:iCs/>
          <w:i/>
        </w:rPr>
        <w:t xml:space="preserve"> </w:t>
      </w:r>
      <w:bookmarkStart w:id="20" w:name="copyright-text"/>
      <w:bookmarkEnd w:id="20"/>
      <w:r>
        <w:br/>
      </w: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http://begovoy.mos.ru/safety/atc-cao-reports/detail/11248195.html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248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248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2025-06-13T02:12:44Z</dcterms:created>
  <dcterms:modified xsi:type="dcterms:W3CDTF">2025-06-13T02:12:44Z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