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58f0087412a41b175abee4105aff096da1e43"/>
    <w:p>
      <w:pPr>
        <w:pStyle w:val="Heading3"/>
      </w:pPr>
      <w:r>
        <w:t xml:space="preserve">Поздравление начальника ГУ МВД России по г. Москве Олега Баранова с Днем службы участковых уполномоченных полиции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Руководство и коллегия Главного управления Министерства внутренних дел Российской Федерации по городу Москве поздравляют руководителей, личный состав и ветеранов с 99-й годовщиной со дня образования службы участковых уполномоченных полиции в системе Министерства внутренних дел Российской Федерации!</w:t>
      </w:r>
    </w:p>
    <w:p>
      <w:pPr>
        <w:pStyle w:val="BodyText"/>
      </w:pPr>
      <w:r>
        <w:t xml:space="preserve">Служба является одной из самых значимых в правоохранительной деятельности. Неизменной всегда была и остается роль участкового уполномоченного полиции на обслуживаемой территории, его активное взаимодействие с населением и оперативными подразделениями московской полиции.</w:t>
      </w:r>
    </w:p>
    <w:p>
      <w:pPr>
        <w:pStyle w:val="BodyText"/>
      </w:pPr>
      <w:r>
        <w:t xml:space="preserve">Высокий профессионализм, верность долгу, добросовестное и внимательное отношение к работе и гражданам способствуют совершенствованию службы, а также заслуживают особое доверие и уважение к московской полиции.</w:t>
      </w:r>
    </w:p>
    <w:p>
      <w:pPr>
        <w:pStyle w:val="BodyText"/>
      </w:pPr>
      <w:r>
        <w:t xml:space="preserve">Ежедневно личный состав подразделений успешно выполняет ответственные задачи по обеспечению законности и правопорядка в столице, эффективно проводит профилактическую работу по предупреждению правонарушений и преступлений, контролирует ранее судимых и социально неблагополучных граждан.</w:t>
      </w:r>
    </w:p>
    <w:p>
      <w:pPr>
        <w:pStyle w:val="BodyText"/>
      </w:pPr>
      <w:r>
        <w:t xml:space="preserve">Убежден, что и в дальнейшем вы будете постоянно повышать свое профессиональное мастерство, а главным ориентиром в работе останется принцип неотвратимости наказания при неукоснительном соблюдении закона.</w:t>
      </w:r>
    </w:p>
    <w:p>
      <w:pPr>
        <w:pStyle w:val="BodyText"/>
      </w:pPr>
      <w:r>
        <w:t xml:space="preserve">Выражаю благодарность ветеранам за добросовестную работу, сохранение и приумножение славных традиций службы и передачу своего опыта молодым сотрудникам.</w:t>
      </w:r>
    </w:p>
    <w:p>
      <w:pPr>
        <w:pStyle w:val="BodyText"/>
      </w:pPr>
      <w:r>
        <w:t xml:space="preserve">В этот праздничный день искренне желаю крепкого здоровья, счастья, благополучия вам и вашим близким, а также успехов в служебной деятельности на благо нашей Родины!</w:t>
      </w:r>
      <w:r>
        <w:br/>
      </w:r>
      <w:r>
        <w:br/>
      </w:r>
      <w:r>
        <w:br/>
      </w:r>
      <w:r>
        <w:t xml:space="preserve">Начальник</w:t>
      </w:r>
      <w:r>
        <w:br/>
      </w:r>
      <w:r>
        <w:t xml:space="preserve">генерал-лейтенант полиции О.А. Баранов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http://begovoy.mos.ru/safety/atc-cao-reports/detail/11248186.html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2025-06-15T07:58:13Z</dcterms:created>
  <dcterms:modified xsi:type="dcterms:W3CDTF">2025-06-15T07:58:13Z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