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cb704e295e9fa5c86928d111b0d335dc631226"/>
    <w:p>
      <w:pPr>
        <w:pStyle w:val="Heading3"/>
      </w:pPr>
      <w:r>
        <w:t xml:space="preserve">В УВД по САО подвели итоги оперативно-профилактической операции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t xml:space="preserve">В целях активизации работы по выявлению преступлений превентивной направленности, а также пресечения тяжких и особо тяжких преступлений, совершаемых на бытовой почве, полицейскими УВД по САО ГУ МВД России по г. Москве на территории Северного округа с 18 октября по 26 октября 2022 года проведено оперативно-профилактическое мероприятие «Превентив».</w:t>
      </w:r>
    </w:p>
    <w:p>
      <w:pPr>
        <w:pStyle w:val="BodyText"/>
      </w:pPr>
      <w:r>
        <w:t xml:space="preserve">В проведении мероприятий были задействованы сотрудники полиции территориальных подразделений ОМВД России по районам САО г. Москвы из службы участковых уполномоченных полиции, подразделений по делам несовершеннолетних, по организации и осуществлению административного надзора, а также представители общественных формирований.</w:t>
      </w:r>
    </w:p>
    <w:p>
      <w:pPr>
        <w:pStyle w:val="BodyText"/>
      </w:pPr>
      <w:r>
        <w:t xml:space="preserve">По итогам мероприятия сотрудниками полиции возбуждено 30 уголовных дел, на профилактический учет поставлено 189 граждан.</w:t>
      </w:r>
    </w:p>
    <w:bookmarkEnd w:id="20"/>
    <w:bookmarkStart w:id="21" w:name="section"/>
    <w:p>
      <w:pPr>
        <w:pStyle w:val="Heading2"/>
      </w:pPr>
    </w:p>
    <w:bookmarkEnd w:id="21"/>
    <w:bookmarkStart w:id="24" w:name="section-1"/>
    <w:p>
      <w:pPr>
        <w:pStyle w:val="Heading2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http://begovoy.mos.ru/objavleniya/security/detail/11189429.html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118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118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2025-06-13T03:49:37Z</dcterms:created>
  <dcterms:modified xsi:type="dcterms:W3CDTF">2025-06-13T03:49:37Z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