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4e2d420e0ad0b07c3204f42ffe28c3ce283fd0c"/>
    <w:p>
      <w:pPr>
        <w:pStyle w:val="Heading3"/>
      </w:pPr>
      <w:r>
        <w:t xml:space="preserve">В МОФ МосУ МВД России имени В.Я. Кикотя 19 ноября 2022 года состоится «День открытых дверей»</w:t>
      </w:r>
    </w:p>
    <w:p>
      <w:pPr>
        <w:pStyle w:val="FirstParagraph"/>
      </w:pPr>
      <w:r>
        <w:t xml:space="preserve">07.11.2022</w:t>
      </w:r>
    </w:p>
    <w:p>
      <w:pPr>
        <w:pStyle w:val="BodyText"/>
      </w:pPr>
      <w:r>
        <w:t xml:space="preserve">19 ноября 2022 года в 10:00 в</w:t>
      </w:r>
      <w:r>
        <w:t xml:space="preserve"> </w:t>
      </w:r>
      <w:r>
        <w:rPr>
          <w:bCs/>
          <w:b/>
        </w:rPr>
        <w:t xml:space="preserve">ФГКОУ ВО «Московского университета Министерства внутренних дел Российской Федерации имени В.Я. Кикотя»</w:t>
      </w:r>
      <w:r>
        <w:t xml:space="preserve"> </w:t>
      </w:r>
      <w:r>
        <w:t xml:space="preserve">расположенного по адресу: Московская область, Рузский городской округ, п. Старотеряево, состоится «День открытых дверей» для встречи с абитуриентами, поступающими по всем специальностям и направлениям подготовки.</w:t>
      </w:r>
    </w:p>
    <w:p>
      <w:pPr>
        <w:pStyle w:val="BodyText"/>
      </w:pPr>
      <w:r>
        <w:t xml:space="preserve">Московский университет МВД России имени В.Я. Кикотя - это инновационный вуз, занимающий ведущие позиции в ведомственном образовании МВД России.</w:t>
      </w:r>
    </w:p>
    <w:p>
      <w:pPr>
        <w:pStyle w:val="BodyText"/>
      </w:pPr>
      <w:r>
        <w:t xml:space="preserve">В Московском университете МВД России имени В.Я. Кикотя ведется подготовка специалистов на следующих факультетах:</w:t>
      </w:r>
    </w:p>
    <w:p>
      <w:pPr>
        <w:pStyle w:val="BodyText"/>
      </w:pPr>
      <w:r>
        <w:t xml:space="preserve">- Факультет подготовки оперативных сотрудников полиции</w:t>
      </w:r>
    </w:p>
    <w:p>
      <w:pPr>
        <w:pStyle w:val="BodyText"/>
      </w:pPr>
      <w:r>
        <w:t xml:space="preserve">(деятельность оперуполномоченного уголовного розыска)</w:t>
      </w:r>
    </w:p>
    <w:p>
      <w:pPr>
        <w:pStyle w:val="BodyText"/>
      </w:pPr>
      <w:r>
        <w:t xml:space="preserve">- Факультет подготовки сотрудников полиции по охране общественного порядка</w:t>
      </w:r>
    </w:p>
    <w:p>
      <w:pPr>
        <w:pStyle w:val="BodyText"/>
      </w:pPr>
      <w:r>
        <w:t xml:space="preserve">(деятельность участкового уполномоченного полиции, деятельность сотрудника подразделения по обеспечению безопасности дорожного движения)</w:t>
      </w:r>
    </w:p>
    <w:p>
      <w:pPr>
        <w:pStyle w:val="BodyText"/>
      </w:pPr>
      <w:r>
        <w:t xml:space="preserve">- Факультет подготовки для органов предварительного расследования</w:t>
      </w:r>
    </w:p>
    <w:p>
      <w:pPr>
        <w:pStyle w:val="BodyText"/>
      </w:pPr>
      <w:r>
        <w:t xml:space="preserve">(деятельность следователя и дознавателя)</w:t>
      </w:r>
    </w:p>
    <w:p>
      <w:pPr>
        <w:pStyle w:val="BodyText"/>
      </w:pPr>
      <w:r>
        <w:t xml:space="preserve">- Международно-правовой факультет</w:t>
      </w:r>
    </w:p>
    <w:p>
      <w:pPr>
        <w:pStyle w:val="BodyText"/>
      </w:pPr>
      <w:r>
        <w:t xml:space="preserve">(деятельность юриста в юридической или миграционной службах органов внутренних дел)</w:t>
      </w:r>
    </w:p>
    <w:p>
      <w:pPr>
        <w:pStyle w:val="BodyText"/>
      </w:pPr>
      <w:r>
        <w:t xml:space="preserve">-Факультет экономической безопасности</w:t>
      </w:r>
    </w:p>
    <w:p>
      <w:pPr>
        <w:pStyle w:val="BodyText"/>
      </w:pPr>
      <w:r>
        <w:t xml:space="preserve">(деятельность специалиста в службе экономической безопасности и противодействия коррупции)</w:t>
      </w:r>
    </w:p>
    <w:p>
      <w:pPr>
        <w:pStyle w:val="BodyText"/>
      </w:pPr>
      <w:r>
        <w:t xml:space="preserve">– Факультет психологии служебной деятельности</w:t>
      </w:r>
    </w:p>
    <w:p>
      <w:pPr>
        <w:pStyle w:val="BodyText"/>
      </w:pPr>
      <w:r>
        <w:t xml:space="preserve">(деятельность психолога и социального педагога в органах внутренних дел)</w:t>
      </w:r>
    </w:p>
    <w:p>
      <w:pPr>
        <w:pStyle w:val="BodyText"/>
      </w:pPr>
      <w:r>
        <w:t xml:space="preserve">-Факультет подготовки специалистов в области информационных безопасности</w:t>
      </w:r>
    </w:p>
    <w:p>
      <w:pPr>
        <w:pStyle w:val="BodyText"/>
      </w:pPr>
      <w:r>
        <w:t xml:space="preserve">(деятельность специалистов по защите информации)</w:t>
      </w:r>
    </w:p>
    <w:p>
      <w:pPr>
        <w:pStyle w:val="BodyText"/>
      </w:pPr>
      <w:r>
        <w:t xml:space="preserve">- Факультет судебной экспертизы</w:t>
      </w:r>
    </w:p>
    <w:p>
      <w:pPr>
        <w:pStyle w:val="BodyText"/>
      </w:pPr>
      <w:r>
        <w:t xml:space="preserve">(деятельность судебного эксперта).</w:t>
      </w:r>
    </w:p>
    <w:p>
      <w:pPr>
        <w:pStyle w:val="BodyText"/>
      </w:pPr>
      <w:r>
        <w:t xml:space="preserve">Адрес: Московская область, Рузский городской округ, п. Старотеряево.</w:t>
      </w:r>
    </w:p>
    <w:p>
      <w:pPr>
        <w:pStyle w:val="BodyText"/>
      </w:pPr>
      <w:r>
        <w:t xml:space="preserve">Контактный телефон:</w:t>
      </w:r>
      <w:r>
        <w:t xml:space="preserve"> </w:t>
      </w:r>
      <w:hyperlink r:id="rId20">
        <w:r>
          <w:rPr>
            <w:rStyle w:val="Hyperlink"/>
          </w:rPr>
          <w:t xml:space="preserve">mofmosu@mvd.ru</w:t>
        </w:r>
      </w:hyperlink>
    </w:p>
    <w:p>
      <w:pPr>
        <w:pStyle w:val="BodyText"/>
      </w:pPr>
      <w:r>
        <w:t xml:space="preserve">E-mail:</w:t>
      </w:r>
      <w:r>
        <w:t xml:space="preserve"> </w:t>
      </w:r>
      <w:hyperlink r:id="rId21">
        <w:r>
          <w:rPr>
            <w:rStyle w:val="Hyperlink"/>
          </w:rPr>
          <w:t xml:space="preserve">support_mosu@mvd.ru</w:t>
        </w:r>
      </w:hyperlink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http://begovoy.mos.ru/safety/atc-cao-reports/detail/11189410.html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Беговой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egovoy.mos.ru" TargetMode="External" /><Relationship Type="http://schemas.openxmlformats.org/officeDocument/2006/relationships/hyperlink" Id="rId22" Target="http://begovoy.mos.ru/safety/atc-cao-reports/detail/11189410.html" TargetMode="External" /><Relationship Type="http://schemas.openxmlformats.org/officeDocument/2006/relationships/hyperlink" Id="rId20" Target="mailto:support@mosu-mvd.com" TargetMode="External" /><Relationship Type="http://schemas.openxmlformats.org/officeDocument/2006/relationships/hyperlink" Id="rId21" Target="mailto:support_mosu@mvd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egovoy.mos.ru" TargetMode="External" /><Relationship Type="http://schemas.openxmlformats.org/officeDocument/2006/relationships/hyperlink" Id="rId22" Target="http://begovoy.mos.ru/safety/atc-cao-reports/detail/11189410.html" TargetMode="External" /><Relationship Type="http://schemas.openxmlformats.org/officeDocument/2006/relationships/hyperlink" Id="rId20" Target="mailto:support@mosu-mvd.com" TargetMode="External" /><Relationship Type="http://schemas.openxmlformats.org/officeDocument/2006/relationships/hyperlink" Id="rId21" Target="mailto:support_mosu@mvd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2025-07-15T18:34:06Z</dcterms:created>
  <dcterms:modified xsi:type="dcterms:W3CDTF">2025-07-15T18:34:06Z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