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e6099cb455de297c4dded56472645b458c467"/>
    <w:p>
      <w:pPr>
        <w:pStyle w:val="Heading3"/>
      </w:pPr>
      <w:r>
        <w:t xml:space="preserve">Член Общественного совета при УВД по САО провёл профилактическую беседу с пенсионерами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исполнение решения «круглого стола» по вопросам профилактики и пресечения преступлений в сфере IT-технологий член Общественного совета при УВД Денис Костромин совместно с сотрудниками центра социального обслуживания населения по району Беговой г. Москвы провели профилактическую беседу с пенсионерами.</w:t>
      </w:r>
    </w:p>
    <w:p>
      <w:pPr>
        <w:pStyle w:val="BodyText"/>
      </w:pPr>
      <w:r>
        <w:t xml:space="preserve">Общественник рассказал гражданам о наиболее распространённых способах дистанционного мошенничества и напомнил, что ни один сотрудник банка или представитель силовых структур не вправе потребовать у вас трёхзначный код с оборота банковской карты или код подтверждения, приходящий по смс. Сотрудник ЦСО также обратил внимание собравшихся на то, что если собеседник вызывает подозрение, нужно незамедлительно звонить в полицию.</w:t>
      </w:r>
    </w:p>
    <w:p>
      <w:pPr>
        <w:pStyle w:val="BodyText"/>
      </w:pPr>
      <w:r>
        <w:t xml:space="preserve">В конце мероприятия член Общественного совета и сотрудники центра социального обслуживания пожелали пенсионерам быть бдительными и не попадать на уловки мошенников.</w:t>
      </w:r>
    </w:p>
    <w:p>
      <w:pPr>
        <w:pStyle w:val="BodyText"/>
      </w:pPr>
      <w:r>
        <w:t xml:space="preserve">Денис Костромин вручил гражданам памятки, ориентированные на профилактику IT-хищений в отношении лиц пожилого возраста.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http://begovoy.mos.ru/safety/atc-cao-reports/detail/10948183.html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8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48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2025-06-13T05:25:42Z</dcterms:created>
  <dcterms:modified xsi:type="dcterms:W3CDTF">2025-06-13T05:25:42Z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