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ed3afce3acc941ec5cb52902f37256927c0cd"/>
    <w:p>
      <w:pPr>
        <w:pStyle w:val="Heading3"/>
      </w:pPr>
      <w:r>
        <w:t xml:space="preserve">Член Общественного совета принял участие в заседании аттестационной комиссии УВД по САО ГУ МВД России по г. Москве</w:t>
      </w:r>
    </w:p>
    <w:p>
      <w:pPr>
        <w:pStyle w:val="FirstParagraph"/>
      </w:pPr>
      <w:r>
        <w:t xml:space="preserve">11.07.2022</w:t>
      </w:r>
    </w:p>
    <w:p>
      <w:pPr>
        <w:pStyle w:val="BodyText"/>
      </w:pPr>
      <w:r>
        <w:t xml:space="preserve">В рамках общественного контроля член Общественного совета при УВД по САО Владимир Носов принял участие в работе аттестационной комиссии, возглавляемой заместителем начальника УВД по САО ГУ МВД России по г. Москве полковником внутренней службы Владимиром Сухоставцем.</w:t>
      </w:r>
      <w:r>
        <w:br/>
      </w:r>
      <w:r>
        <w:t xml:space="preserve">На рассмотрении комиссии были представлены кандидаты на службу в органы внутренних дел, а также на вышестоящие должности. В ходе мероприятия были озвучены их служебные характеристики и отзывы коллег. Члены комиссии побеседовали с каждым кандидатом, изучили личные дела и только после этого вынесли объективные решения.</w:t>
      </w:r>
      <w:r>
        <w:br/>
      </w:r>
      <w:r>
        <w:t xml:space="preserve">Правоохранительная деятельность предъявляет сегодня особые требования к образованию и личным качествам кандидата. От добросовестности и профессионального мастерства личного состава зависят результаты служебной деятельности, поэтому кандидат на службу должен проявить себя образованным человеком, способным достойно нести службу, отметил Владимир Носов. Представители Общественного совета и в дальнейшем будут участвовать в работе аттестационной комиссии. Такой формат позволяет общественности дать беспристрастную оценку ее деятельности.</w:t>
      </w:r>
      <w:r>
        <w:br/>
      </w:r>
      <w:r>
        <w:br/>
      </w:r>
      <w:r>
        <w:t xml:space="preserve">Пресс-служба УВД по САО</w:t>
      </w:r>
      <w:r>
        <w:br/>
      </w:r>
      <w:r>
        <w:t xml:space="preserve">(495) 601-03-29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http://begovoy.mos.ru/safety/atc-cao-reports/detail/10925310.html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925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925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2025-07-13T03:12:53Z</dcterms:created>
  <dcterms:modified xsi:type="dcterms:W3CDTF">2025-07-13T03:12:53Z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