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4c7ca7fb19a90cef77429ab25e0b7bafd21d0"/>
    <w:p>
      <w:pPr>
        <w:pStyle w:val="Heading3"/>
      </w:pPr>
      <w:r>
        <w:t xml:space="preserve">В номере 24 газеты «Петровка-38» опубликована статья «Расписки от жулика» о расследовании многоэпизодного уголовного дела следователями СЧ СУ УВД по САО ГУ МВД России по г. Москве</w:t>
      </w:r>
    </w:p>
    <w:p>
      <w:pPr>
        <w:pStyle w:val="FirstParagraph"/>
      </w:pPr>
      <w:r>
        <w:t xml:space="preserve">07.07.2022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производстве 2-го отдела СЧ (следственная часть по расследованию организованной преступной деятельности) Следственного управления УВД по Северному административному округу города Москвы находилось многоэпизодное уголовное дело, связанное с совершением мошенничеств в особо крупном размере. Как установило предварительное следствие, фигурант данного дела сподобился объегорить своих жертв на очень впечатляющую денежную сумму — почти на 200 миллионов рублей.</w:t>
      </w:r>
    </w:p>
    <w:p>
      <w:pPr>
        <w:pStyle w:val="BodyText"/>
      </w:pPr>
      <w:r>
        <w:t xml:space="preserve">Гражданину Эдуарду Мугалову (фамилия изменена) прямо-таки грезилась красивая жизнь, но вот в реальности он вынужден был ограничиваться крайне скромным личным бюджетом. Однако дальнейшее подобное «тихое прозябание» совершенно не устраивало Мугалова, и он надумал, как сможет быстренько разбогатеть. Правда, его «бизнес-план» основывался сугубо на криминальной схеме. Злоумышленник разработал соблазнительную «замануху» для потенциальной клиентуры, питающей слабость к солидным бонусам при совершении недешёвых приобретений.</w:t>
      </w:r>
    </w:p>
    <w:p>
      <w:pPr>
        <w:pStyle w:val="BodyText"/>
      </w:pPr>
      <w:r>
        <w:t xml:space="preserve">На протяжении двух лет, с июня 2015 по тот же летний месяц 2017 года, алчный мужчина воплощал в действительность свой преступный сценарий наживы, вводя в заблуждение потерпевших. Представляясь помощником судьи одного из районных судов столицы, самозванец пустословно обещал легковерным людям якобы оказать содействие в приобретении по заниженной стоимости арестованного имущества — квартир и дорогостоящих автомобилей, выставленных на торги. При этом злоумышленник не являлся сотрудником Росимущества или территориального подразделения Федеральной службы судебных приставов — Управления ФССП, а также не имел знакомых в указанных структурах. Разумеется, Мугалов не имел возможности повлиять на решения сотрудников данных организаций, а также как-либо «скорректировать» результаты торгов и выкупить упомянутое имущество, минуя соответствующую официальную процедуру.</w:t>
      </w:r>
    </w:p>
    <w:p>
      <w:pPr>
        <w:pStyle w:val="BodyText"/>
      </w:pPr>
      <w:r>
        <w:t xml:space="preserve">Плутовской же «фокус» заключался в том, что мошенник сначала брал денежные средства у потерпевших, а им собственноручно писал расписки о получении будто бы в займ этой наличности и указывал взятый с потолка срок её возвращения. По заверению мошенника, после получения им якобы позаимствованных денег он своим «партнёрам» вскоре отправит посредством современных технологий коммуникации фотографии автомобилей и квартир и информацию о стоимости данных «лотов» торгов.</w:t>
      </w:r>
    </w:p>
    <w:p>
      <w:pPr>
        <w:pStyle w:val="BodyText"/>
      </w:pPr>
      <w:r>
        <w:t xml:space="preserve">Свежо предание, но ведь клюнули потерпевшие на «гарантированную дешевизну» оценки арестованного имущества при его распродаже для «узкого круга избранных покупателей». Тем более что аферист свои преступные действия маскировал под гражданско-правовые отношения. А заполучив «займ», обаятельный корыстолюбивый обманщик скрывался с чужими денежками.</w:t>
      </w:r>
    </w:p>
    <w:p>
      <w:pPr>
        <w:pStyle w:val="BodyText"/>
      </w:pPr>
      <w:r>
        <w:t xml:space="preserve">Современный комбинатор, похоже, был уверен в своей криминальной фортуне, однако его «доходное индивидуальное предприятие» потерпело крах. Подозреваемый попал в поле зрения правоохранителей, и в результате эффективного осуществления следственных действий и проведения так называемого оперативного эксперимента Мугалов был задержан и по решению суда арестован.</w:t>
      </w:r>
    </w:p>
    <w:p>
      <w:pPr>
        <w:pStyle w:val="BodyText"/>
      </w:pPr>
      <w:r>
        <w:t xml:space="preserve">В ходе предварительного расследования было выявлено, что обвиняемый совершил четырнадцать преступлений, ответственность за которые предусмотрена ч. 4 статьи 159 УК Российской Федерации (мошенничество).</w:t>
      </w:r>
    </w:p>
    <w:p>
      <w:pPr>
        <w:pStyle w:val="BodyText"/>
      </w:pPr>
      <w:r>
        <w:t xml:space="preserve">Данное неординарное дело в августе 2019 года поступило на рассмотрение представителей Фемиды.</w:t>
      </w:r>
    </w:p>
    <w:p>
      <w:pPr>
        <w:pStyle w:val="BodyText"/>
      </w:pPr>
      <w:r>
        <w:t xml:space="preserve">Приговором Головинского районного суда города Москвы подсудимый был признан виновным по всем инкриминированным ему уголовным деяниям.</w:t>
      </w:r>
    </w:p>
    <w:p>
      <w:pPr>
        <w:pStyle w:val="BodyText"/>
      </w:pPr>
      <w:r>
        <w:t xml:space="preserve">Преступнику назначено наказание в виде лишения свободы сроком на восемь лет.</w:t>
      </w:r>
    </w:p>
    <w:p>
      <w:pPr>
        <w:pStyle w:val="BodyText"/>
      </w:pPr>
      <w:r>
        <w:t xml:space="preserve">Александр ТАРАСОВ, фото из открытых источников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http://begovoy.mos.ru/safety/atc-cao-reports/detail/10918696.html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18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18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2025-07-18T04:06:04Z</dcterms:created>
  <dcterms:modified xsi:type="dcterms:W3CDTF">2025-07-18T04:06:04Z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