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госавтоинспекция-москвы-информирует"/>
    <w:p>
      <w:pPr>
        <w:pStyle w:val="Heading3"/>
      </w:pPr>
      <w:r>
        <w:t xml:space="preserve">Госавтоинспекция Москвы информирует</w:t>
      </w:r>
    </w:p>
    <w:p>
      <w:pPr>
        <w:pStyle w:val="FirstParagraph"/>
      </w:pPr>
      <w:r>
        <w:t xml:space="preserve">27.06.2022</w:t>
      </w:r>
    </w:p>
    <w:p>
      <w:pPr>
        <w:pStyle w:val="BodyText"/>
      </w:pPr>
      <w:r>
        <w:drawing>
          <wp:inline>
            <wp:extent cx="5334000" cy="323240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egovoy.mos.ru/www/полиция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324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связи с проведением 26 июня 2022 года, в воскресенье, плановых технических работ по обслуживанию информационных систем МВД России, предоставление государственных услуг по регистрации транспортных средств и выдаче водительских удостоверений в подразделениях ГИБДД города Москвы в этот день будет приостановлено. Административные процедуры, не связанные с работой информационной системы, будут выполняться в обычном режиме. Гражданам, записавшимся на прием в указанный день, будет обеспечена возможность обратиться за получением государственных услуг как в электронном виде, так и в порядке живой очереди на последующие рабочие дни. Пресс-служба УВД по САО 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http://begovoy.mos.ru/safety/atc-cao-reports/detail/10892121.html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Беговой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egovoy.mos.ru" TargetMode="External" /><Relationship Type="http://schemas.openxmlformats.org/officeDocument/2006/relationships/hyperlink" Id="rId23" Target="http://begovoy.mos.ru/safety/atc-cao-reports/detail/108921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egovoy.mos.ru" TargetMode="External" /><Relationship Type="http://schemas.openxmlformats.org/officeDocument/2006/relationships/hyperlink" Id="rId23" Target="http://begovoy.mos.ru/safety/atc-cao-reports/detail/108921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2025-07-18T04:06:04Z</dcterms:created>
  <dcterms:modified xsi:type="dcterms:W3CDTF">2025-07-18T04:06:04Z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