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181b0c3639a69e385cb4110c384582c0fb05f"/>
    <w:p>
      <w:pPr>
        <w:pStyle w:val="Heading3"/>
      </w:pPr>
      <w:r>
        <w:t xml:space="preserve">Сотрудниками ОУР ОМВД России по Тимирязевскому району г. Москвы задержан подозреваемый в краже денежных средств с банковской карты</w:t>
      </w:r>
    </w:p>
    <w:p>
      <w:pPr>
        <w:pStyle w:val="FirstParagraph"/>
      </w:pPr>
      <w:r>
        <w:t xml:space="preserve">17.06.2022</w:t>
      </w:r>
    </w:p>
    <w:p>
      <w:pPr>
        <w:pStyle w:val="BodyText"/>
      </w:pPr>
      <w:r>
        <w:t xml:space="preserve">Предварительно установлено, что злоумышленник находился в компании своих знакомых, которые распивали спиртные напитки. В ходе застолья 39-летний потерпевший мужчина отдал молодому человеку свою банковскую карту для того, чтобы тот сходил в магазин за алкоголем. После похода в магазин, злоумышленник, убедившись в том, что за его действиями никто не наблюдает, похитил карту своего товарища. Воспользовавшись знанием пин-кода, мужчина несколькими транзакциями снял со счета заявителя денежные средства в сумме 330 тысяч рублей. Спустя время потерпевший проверил баланс своей карты и, обнаружив хищение денежных средств, обратился в полицию. Материальный ущерб составил 330 тысяч рублей.</w:t>
      </w:r>
    </w:p>
    <w:p>
      <w:pPr>
        <w:pStyle w:val="BodyText"/>
      </w:pPr>
      <w:r>
        <w:t xml:space="preserve">В результате проведенных оперативно-розыскных мероприятий сотрудниками ОУР ОМВД России по Тимирязевскому району г. Москвы по горячим следам на Тимирязевской улице был задержан подозреваемый. Им оказался 19-летний безработный житель столицы, который полностью изобличен в содеянном. Похищенным злоумышленник распорядился по своему усмотрению, потратив денежные средства на одежду, продукты питания и цифровую технику.</w:t>
      </w:r>
    </w:p>
    <w:p>
      <w:pPr>
        <w:pStyle w:val="BodyText"/>
      </w:pPr>
      <w:r>
        <w:t xml:space="preserve">Следствием ОМВД России по Тимирязевскому району г. Москвы возбуждено уголовное дело по признакам преступления, предусмотренного частью 3 статьи 158 УК РФ «Кража». В отношении задержанного избрана мера пресечения в виде подписки о невыезде и надлежащем поведении. Санкция данной статьи предусматривает наказание в виде лишения свободы сроком до шести лет.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http://begovoy.mos.ru/safety/atc-cao-reports/detail/10876894.html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76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76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2024-10-01T11:11:02Z</dcterms:created>
  <dcterms:modified xsi:type="dcterms:W3CDTF">2024-10-01T11:11:02Z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