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bf0716b9d3f52e19a81306aaceda43b584b87"/>
    <w:p>
      <w:pPr>
        <w:pStyle w:val="Heading3"/>
      </w:pPr>
      <w:r>
        <w:t xml:space="preserve">Граждане Украины, ДНР и ЛНР, которые находятся на территории России с нарушением установленных правил пребывания, могут урегулировать свое правовое положение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t xml:space="preserve">"В связи со сложившейся ситуацией в настоящее время многие граждане Украины, Донецкой и Луганской народных республик ограничены в возможности выезда за пределы Российской Федерации и находятся на территории России с нарушением установленных правил пребывания.</w:t>
      </w:r>
    </w:p>
    <w:p>
      <w:pPr>
        <w:pStyle w:val="BodyText"/>
      </w:pPr>
      <w:r>
        <w:t xml:space="preserve">В целях урегулирования своего правового положения в Российской Федерации они могут обратиться в территориальные органы МВД России по вопросу постановки на миграционный учет по месту пребывания, продления срока временного пребывания на территории Российской Федерации или оформления разрешительных документов на проживание.</w:t>
      </w:r>
    </w:p>
    <w:p>
      <w:pPr>
        <w:pStyle w:val="BodyText"/>
      </w:pPr>
      <w:r>
        <w:t xml:space="preserve">Обращаем внимание, что к таким лицам меры административного воздействия за нарушение режима пребывания (проживания) применяться не будут. Кроме того, гражданам Украины, Донецкой и Луганской народных республик предоставляется возможность подачи заявления о выдаче разрешения на временное проживание или вида на жительство по удостоверяющим личность документам с истекшим сроком действия", - сообщила официальный представитель 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http://begovoy.mos.ru/safety/atc-cao-reports/detail/10754486.html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54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54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2025-06-13T05:38:06Z</dcterms:created>
  <dcterms:modified xsi:type="dcterms:W3CDTF">2025-06-13T05:38:06Z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