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146aefc326b3bbfb28db5402a0e4c74895343"/>
    <w:p>
      <w:pPr>
        <w:pStyle w:val="Heading3"/>
      </w:pPr>
      <w:r>
        <w:t xml:space="preserve">В рамках операции «Дети-России -2022» полицейские севера Москвы провели профилактические беседы со школьниками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В рамках реализации комплексного подхода к проблеме предупреждения социально-опасных явлений в обществе в ходе проводимого профилактического мероприятия «Дети России-2022» сотрудники полиции Северного округа провели беседы с учащимися ГБОУ «Школа № 167 имени Маршала Л.А. Говорова», расположенного на Смольной улице.</w:t>
      </w:r>
    </w:p>
    <w:p>
      <w:pPr>
        <w:pStyle w:val="BodyText"/>
      </w:pPr>
      <w:r>
        <w:t xml:space="preserve">Цель занятия – привлечение внимания общественности и повышение уровня осведомленности населения о последствиях потребления наркотиков и об ответственности за участие в их незаконном обороте.</w:t>
      </w:r>
    </w:p>
    <w:p>
      <w:pPr>
        <w:pStyle w:val="BodyText"/>
      </w:pPr>
      <w:r>
        <w:t xml:space="preserve">Старшим инспектором ПДН ОМВД России по району Левобережный г. Москвы майором полиции Мариной Громотковой и полицейским ОМВД России по району Левобережный г. Москвы капитаном полиции Радиком Зябировым проведены беседы с обучающимися 8-9 классов и их родителями.</w:t>
      </w:r>
    </w:p>
    <w:p>
      <w:pPr>
        <w:pStyle w:val="BodyText"/>
      </w:pPr>
      <w:r>
        <w:t xml:space="preserve">Полицейские рассказали ребятам о распространении наркомании среди молодежи, выявлении и пресечении фактов вовлечения несовершеннолетних в противоправную деятельность, связанную с незаконным оборотов наркотических средств, психотропных веществ, а также об ответственности за участие в их незаконном обороте.</w:t>
      </w:r>
    </w:p>
    <w:p>
      <w:pPr>
        <w:pStyle w:val="BodyText"/>
      </w:pPr>
      <w:r>
        <w:t xml:space="preserve">Старшим инспектором ПДН Мариной Громотковой и администрацией школы проведено заседание круглого стола, направленное на популяризацию здорового образа жизни, вовлечение обучающихся в добровольческую деятельность по согласию законных представителей, а также на развитие активности молодежи, в том числе культурных, спортивно-массовых мероприятий и творческих конкурсов на тему антинаркотической направленности.</w:t>
      </w:r>
    </w:p>
    <w:p>
      <w:pPr>
        <w:pStyle w:val="BodyText"/>
      </w:pPr>
      <w:r>
        <w:t xml:space="preserve">В рамках столичной акции правовой направленности «#язнаюзакончеллендж» в целях достижения высокого уровня гражданской ответственности, патриотизма, толерантности в молодежной среде, ученики школ севера Москвы приняли участие в съемках видеоролика, пропагандирующего здоровый образ жизни.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http://begovoy.mos.ru/safety/atc-cao-reports/detail/10754482.html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2024-05-07T20:57:23Z</dcterms:created>
  <dcterms:modified xsi:type="dcterms:W3CDTF">2024-05-07T20:57:23Z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