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a4958170c2f87b96bfaa798c554f1a6a34a3e"/>
    <w:p>
      <w:pPr>
        <w:pStyle w:val="Heading3"/>
      </w:pPr>
      <w:r>
        <w:t xml:space="preserve">Сотрудники уголовного розыска севера Москвы задержали подозреваемого в мошенничестве</w:t>
      </w:r>
    </w:p>
    <w:p>
      <w:pPr>
        <w:pStyle w:val="FirstParagraph"/>
      </w:pPr>
      <w:r>
        <w:t xml:space="preserve">15.04.2022</w:t>
      </w:r>
    </w:p>
    <w:p>
      <w:pPr>
        <w:pStyle w:val="BodyText"/>
      </w:pPr>
      <w:r>
        <w:rPr>
          <w:iCs/>
          <w:i/>
        </w:rPr>
        <w:t xml:space="preserve">Полицейскими установлено, что злоумышленник на интернет-сайте по оказанию интимных услуг, используя фотографии неизвестных девушек, размещал объявления об оказании ими данных услуг. Принимая заявку на свой номер телефона, он обманным путем требовал предоплату, а в последующем оплату якобы страховки. Денежные средства клиенты переводили на банковскую карту третьего лица. После получения денег, мужчина отключал телефон.</w:t>
      </w:r>
    </w:p>
    <w:p>
      <w:pPr>
        <w:pStyle w:val="BodyText"/>
      </w:pPr>
      <w:r>
        <w:t xml:space="preserve">На сегодняшний день от действий злоумышленника пострадали трое мужчин, которые обратились в полицию. Сумма причиненного им ущерба составила 75 000 рублей.</w:t>
      </w:r>
    </w:p>
    <w:p>
      <w:pPr>
        <w:pStyle w:val="BodyText"/>
      </w:pPr>
      <w:r>
        <w:t xml:space="preserve">По данным фактам ОД ОМВД России по Дмитровскому району г. Москвы возбуждены уголовные дела по признакам преступлений, предусмотренных частью 1 статьи 159 УК РФ «Мошенничество».</w:t>
      </w:r>
    </w:p>
    <w:p>
      <w:pPr>
        <w:pStyle w:val="BodyText"/>
      </w:pPr>
      <w:r>
        <w:t xml:space="preserve">По предварительным данным от действий мошенника пострадали более пятидесяти жителей столицы, а общая сумма причиненного ущерба может составить один миллион рублей.</w:t>
      </w:r>
    </w:p>
    <w:p>
      <w:pPr>
        <w:pStyle w:val="BodyText"/>
      </w:pPr>
      <w:r>
        <w:t xml:space="preserve">В результате комплекса оперативно-розыскных мероприятий оперуполномоченными уголовного розыска УВД по САО на территории Ивановской области задержан 21-летний иногородний безработный приезжий. В отношении него избрана мера пресечения в виде запрета определенных действий.</w:t>
      </w:r>
    </w:p>
    <w:p>
      <w:pPr>
        <w:pStyle w:val="BodyText"/>
      </w:pPr>
      <w:r>
        <w:t xml:space="preserve">Расследование уголовного дела продолжается.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http://begovoy.mos.ru/objavleniya/security/detail/10754478.html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7544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7544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2025-07-14T17:34:28Z</dcterms:created>
  <dcterms:modified xsi:type="dcterms:W3CDTF">2025-07-14T17:34:28Z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