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f9e81b3c8b961b284ed8034d930fb8948b259"/>
    <w:p>
      <w:pPr>
        <w:pStyle w:val="Heading3"/>
      </w:pPr>
      <w:r>
        <w:t xml:space="preserve">Уважаемые жители Северного административного округа, информируем о наборе учащихся в ведомственное образовательное учреждение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t xml:space="preserve">19 марта 2022 года в Государственном бюджетном профессиональном образовательном учреждении города Москвы "Юридический колледж" состоится день открытых дверей для учащихся 9-х классов общеобразовательных организаций города Москвы и ближнего Подмосковья.</w:t>
      </w:r>
    </w:p>
    <w:p>
      <w:pPr>
        <w:pStyle w:val="BodyText"/>
      </w:pPr>
      <w:r>
        <w:t xml:space="preserve">Если Вы решили стать кандидатом на обучение в ГБПОУ «Юридический колледж» более подробную информацию Вы можете узнать, приняв участие в Дне открытых дверей 19 марта 2022 года. Также Вы можете связаться по телефону с приемной комиссией 8(495)-392-72-44.</w:t>
      </w:r>
    </w:p>
    <w:p>
      <w:pPr>
        <w:pStyle w:val="BodyText"/>
      </w:pPr>
      <w:r>
        <w:t xml:space="preserve">Актуальная информация представлена на официальном сайте института: https://lawcol.mskobr.ru/meropriyatiya</w:t>
      </w:r>
    </w:p>
    <w:p>
      <w:pPr>
        <w:pStyle w:val="BodyText"/>
      </w:pPr>
      <w:r>
        <w:t xml:space="preserve">ГБПОУ «Юридический колледж» , расположен по адресу: г. Москва, Шипиловская улица, 17 корпус 1, строение 1.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http://begovoy.mos.ru/objavleniya/security/detail/10692172.html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92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92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2025-01-19T01:29:59Z</dcterms:created>
  <dcterms:modified xsi:type="dcterms:W3CDTF">2025-01-19T01:29:59Z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