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92c30d60640cfab00e3350a76762bcf76aff81"/>
    <w:p>
      <w:pPr>
        <w:pStyle w:val="Heading3"/>
      </w:pPr>
      <w:r>
        <w:t xml:space="preserve">Сотрудники ГИБДД Северного округа приняли участие в проведении профилактического мероприятия «Нетрезвый водитель»</w:t>
      </w:r>
    </w:p>
    <w:p>
      <w:pPr>
        <w:pStyle w:val="FirstParagraph"/>
      </w:pPr>
      <w:r>
        <w:t xml:space="preserve">14.03.2022</w:t>
      </w:r>
    </w:p>
    <w:p>
      <w:pPr>
        <w:pStyle w:val="BodyText"/>
      </w:pPr>
      <w:r>
        <w:rPr>
          <w:iCs/>
          <w:i/>
        </w:rPr>
        <w:t xml:space="preserve">В целях профилактики и пресечения грубых нарушений Правил дорожного движения в минувшие праздничные дни сотрудники ГИБДД Северного округа приняли участие в проведении профилактического мероприятия</w:t>
      </w:r>
      <w:r>
        <w:t xml:space="preserve"> </w:t>
      </w:r>
      <w:r>
        <w:t xml:space="preserve">«Нетрезвый водитель»</w:t>
      </w:r>
      <w:r>
        <w:rPr>
          <w:iCs/>
          <w:i/>
        </w:rPr>
        <w:t xml:space="preserve">.</w:t>
      </w:r>
    </w:p>
    <w:p>
      <w:pPr>
        <w:pStyle w:val="BodyText"/>
      </w:pPr>
      <w:r>
        <w:t xml:space="preserve">В ходе рейда сотрудниками ГИБДД Северного административного округа выявлено 17 водителей, управляющих автомобилем в состоянии алкогольного опьянения, а также 27 водителей, отказавшихся от прохождения освидетельствования на состояние опьянения. В отношении данных водителей составлены административные материалы.</w:t>
      </w:r>
    </w:p>
    <w:p>
      <w:pPr>
        <w:pStyle w:val="BodyText"/>
      </w:pPr>
      <w:r>
        <w:t xml:space="preserve">Также выявлено 3 водителя, которые ранее были лишены права управления за нахождение в состоянии алкогольного опьянения и повторно управляющие автомобилем в нетрезвом виде. Данные водители будут привлечены к уголовной ответственности по статье 264.1 УК РФ «Нарушение правил дорожного движения лицом, подвергнутым административному наказанию».</w:t>
      </w:r>
    </w:p>
    <w:p>
      <w:pPr>
        <w:pStyle w:val="BodyText"/>
      </w:pPr>
      <w:r>
        <w:t xml:space="preserve">Кроме того, полицейские и представители Народной дружины напомнили водителям о необходимости строгого соблюдения Правил дорожного движения.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http://begovoy.mos.ru/safety/atc-cao-reports/detail/10676250.html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6762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6762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2024-11-22T23:29:52Z</dcterms:created>
  <dcterms:modified xsi:type="dcterms:W3CDTF">2024-11-22T23:29:52Z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