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372b3ecab0260380c94a9a4b38fefdf308122"/>
    <w:p>
      <w:pPr>
        <w:pStyle w:val="Heading3"/>
      </w:pPr>
      <w:r>
        <w:t xml:space="preserve">На севере столицы сотрудники ГИБДД приняли участие в проведении конкурса чтецов по правилам дорожного движения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Праздничное мероприятие открывал директор школы Александр Зазулин, пожелав всем ученикам отличных оценок и безопасного пути.</w:t>
      </w:r>
    </w:p>
    <w:p>
      <w:pPr>
        <w:pStyle w:val="BodyText"/>
      </w:pPr>
      <w:r>
        <w:t xml:space="preserve">Ребята активно отвечали на вопросы тематической викторины и учились правильно переходить дорогу по импровизированному пешеходному переходу, разыгрывая различные дорожные ситуации.</w:t>
      </w:r>
    </w:p>
    <w:p>
      <w:pPr>
        <w:pStyle w:val="BodyText"/>
      </w:pPr>
      <w:r>
        <w:t xml:space="preserve">После интерактива наступил самый волнительный момент для юных чтецов – оглашение победителей конкурса "Я соблюдаю ПДД".</w:t>
      </w:r>
    </w:p>
    <w:p>
      <w:pPr>
        <w:pStyle w:val="BodyText"/>
      </w:pPr>
      <w:r>
        <w:t xml:space="preserve">Призеры соревнования получили памятные грамоты, памятные подарки от столичной Госавтоинспекции и хорошее настроение!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2025-06-13T06:07:11Z</dcterms:created>
  <dcterms:modified xsi:type="dcterms:W3CDTF">2025-06-13T06:07:11Z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