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f74860f5d5effeb9545878a75f777254daa26"/>
    <w:p>
      <w:pPr>
        <w:pStyle w:val="Heading3"/>
      </w:pPr>
      <w:r>
        <w:t xml:space="preserve">Полицейские Северного округа столицы задержали подозреваемых в покушении на сбыт наркотического средства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Оперативникам поступила информация о том, что 33-летний и 31-летняя жители столицы могут быть причастны к распространению запрещенных средств и веществ.</w:t>
      </w:r>
    </w:p>
    <w:p>
      <w:pPr>
        <w:pStyle w:val="BodyText"/>
      </w:pPr>
      <w:r>
        <w:t xml:space="preserve">В результате оперативно-розыскных мероприятий подозреваемые были задержаны.</w:t>
      </w:r>
    </w:p>
    <w:p>
      <w:pPr>
        <w:pStyle w:val="BodyText"/>
      </w:pPr>
      <w:r>
        <w:t xml:space="preserve">При личном досмотре мужчины полицейскими были обнаружены и изъяты 9 полимерных свертков с порошкообразным веществом, общей массой около 10 граммов. Согласно результатам исследования части изъятого материал в свертках содерж и т в своем составе метадон и героин.</w:t>
      </w:r>
    </w:p>
    <w:p>
      <w:pPr>
        <w:pStyle w:val="BodyText"/>
      </w:pPr>
      <w:r>
        <w:t xml:space="preserve">Сотрудники полиции провели осмотр места происшествия, на которое ука зала подозреваемая. В подъезде дома на Весенней улице полицейскими было обнаружено и изъято 6 тайниковых закладок с аналогичным наркотическим средством , общей массой свыше 3 граммов.</w:t>
      </w:r>
    </w:p>
    <w:p>
      <w:pPr>
        <w:pStyle w:val="BodyText"/>
      </w:pPr>
      <w:r>
        <w:t xml:space="preserve">Следователем СЧ СУ УВД по САО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 и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http://begovoy.mos.ru/safety/atc-cao-reports/detail/10629036.html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2025-06-15T08:56:59Z</dcterms:created>
  <dcterms:modified xsi:type="dcterms:W3CDTF">2025-06-15T08:56:59Z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