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7b37b7f2eabb2bc2bceb5a55194e9301e0417"/>
    <w:p>
      <w:pPr>
        <w:pStyle w:val="Heading3"/>
      </w:pPr>
      <w:r>
        <w:t xml:space="preserve">Полицейские Северного округа задержали подозреваемого в покушении на сбыт наркотических средств</w:t>
      </w:r>
    </w:p>
    <w:p>
      <w:pPr>
        <w:pStyle w:val="FirstParagraph"/>
      </w:pPr>
      <w:r>
        <w:t xml:space="preserve">17.02.2022</w:t>
      </w:r>
    </w:p>
    <w:p>
      <w:pPr>
        <w:pStyle w:val="BodyText"/>
      </w:pPr>
      <w:r>
        <w:t xml:space="preserve">Сотрудники полиции ОМВД России по району Сокол при ночном патрулировании на улице Сурикова заметили неизвестного, поведение которого показалось подозрительным.</w:t>
      </w:r>
    </w:p>
    <w:p>
      <w:pPr>
        <w:pStyle w:val="BodyText"/>
      </w:pPr>
      <w:r>
        <w:t xml:space="preserve">При личном досмотре у мужчины в рюкзаке, а также в карманах одежды полицейскими были обнаружены и изъяты 67 свертков с неизвестным веществом. Общий вес изъятого вместе с упаковочным материалом составил 860 граммов. Проведенным исследованием части изъятого установлено, что в свертках находилось два вида веществ, наркотическое средство - мефедрон и психотропное вещество - амфетамин. Также были изъяты 2 мобильных телефона и 3 банковские карты.</w:t>
      </w:r>
    </w:p>
    <w:p>
      <w:pPr>
        <w:pStyle w:val="BodyText"/>
      </w:pPr>
      <w:r>
        <w:t xml:space="preserve">При проведении обыска с применением служебной собаки, натренированной на поиск наркотических средств, в квартире задержанного полицейскими обнаружены и изъяты: 28 гипсовых слепков, 10 свертков из изоленты, 4 полимерных пакета с порошкообразным веществом. Изъятое направлено на экспертизу.</w:t>
      </w:r>
    </w:p>
    <w:p>
      <w:pPr>
        <w:pStyle w:val="BodyText"/>
      </w:pPr>
      <w:r>
        <w:t xml:space="preserve">Полицейскими установлено, что наркотические вещества предназначались для дальнейшего сбыта.</w:t>
      </w:r>
    </w:p>
    <w:p>
      <w:pPr>
        <w:pStyle w:val="BodyText"/>
      </w:pPr>
      <w:r>
        <w:t xml:space="preserve">По данному факту следователем ОМВД России по району Сокол г. Москвы возбуждено уголовное дело по признакам преступления, предусмотренного частью 3 статьи 30 УК РФ "Приготовление к преступлению и покушение на преступление" и частью 4 статьи 228.1 УК РФ "Незаконные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вещества".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 на срок от десяти до двадцати лет.</w:t>
      </w:r>
    </w:p>
    <w:p>
      <w:pPr>
        <w:pStyle w:val="BodyText"/>
      </w:pPr>
      <w:r>
        <w:t xml:space="preserve">В отношении подозреваемого избрана мера пресечения в виде заключения под стражу",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http://begovoy.mos.ru/safety/atc-cao-reports/detail/10629000.html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6290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6290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2025-06-13T08:26:32Z</dcterms:created>
  <dcterms:modified xsi:type="dcterms:W3CDTF">2025-06-13T08:26:32Z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