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7f09e7240d27f234e78b04b835cc5338848ac3"/>
    <w:p>
      <w:pPr>
        <w:pStyle w:val="Heading3"/>
      </w:pPr>
      <w:r>
        <w:t xml:space="preserve">Сотрудники ОЭБиПК на севере Москвы задержали подозреваемого в сбыте поддельных денег</w:t>
      </w:r>
    </w:p>
    <w:p>
      <w:pPr>
        <w:pStyle w:val="FirstParagraph"/>
      </w:pPr>
      <w:r>
        <w:t xml:space="preserve">24.01.2022</w:t>
      </w:r>
    </w:p>
    <w:p>
      <w:pPr>
        <w:pStyle w:val="BodyText"/>
      </w:pPr>
      <w:r>
        <w:rPr>
          <w:iCs/>
          <w:i/>
        </w:rPr>
        <w:t xml:space="preserve">Сотрудники Отдела экономической безопасности и противодействия коррупции УВД по САО ГУ МВД России по г. Москве задержали молодого человека по подозрению в сбыте поддельных денежных средств.</w:t>
      </w:r>
    </w:p>
    <w:p>
      <w:pPr>
        <w:pStyle w:val="BodyText"/>
      </w:pPr>
      <w:r>
        <w:t xml:space="preserve">Установлено, что злоумышленник заказал товар в Интернете и, когда работник курьерской службы его доставил, расплатился с ним тремя купюрами достоинством 2 тысячи рублей. Курьер, получив наличные, отправился в банк, для того чтобы внести денежные средства на карту, но выяснилось, что купюры не являются подлинными, и он обратился в полицию.</w:t>
      </w:r>
    </w:p>
    <w:p>
      <w:pPr>
        <w:pStyle w:val="BodyText"/>
      </w:pPr>
      <w:r>
        <w:t xml:space="preserve">В результате оперативно-розыскных мероприятий подозреваемый был задержан на Лиственничной аллее. Им оказался 21-летний молодой человек.</w:t>
      </w:r>
    </w:p>
    <w:p>
      <w:pPr>
        <w:pStyle w:val="BodyText"/>
      </w:pPr>
      <w:r>
        <w:t xml:space="preserve">В ходе личного досмотра у гражданина было изъято еще 3 банковских билета Центрального банка Российской Федерации номиналом 2 тысячи рублей.</w:t>
      </w:r>
    </w:p>
    <w:p>
      <w:pPr>
        <w:pStyle w:val="BodyText"/>
      </w:pPr>
      <w:r>
        <w:t xml:space="preserve">Согласно результатам исследования, проведенного специалистами ЭКЦ УВД по САО ГУ МВД России по г. Москве, все изъятые банкноты являются поддельными.</w:t>
      </w:r>
    </w:p>
    <w:p>
      <w:pPr>
        <w:pStyle w:val="BodyText"/>
      </w:pPr>
      <w:r>
        <w:t xml:space="preserve">По данному факту следователем СЧ СУ УВД по САО ГУ МВД России по г. Москве возбуждено уголовное дело по признакам преступления, предусмотренного частью 1 статьи 186 УК РФ «Изготовление, хранение, перевозка или сбыт поддельных денег или ценных бумаг». В отношении задержанного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 за данное противоправное деяние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http://begovoy.mos.ru/objavleniya/security/detail/10577126.html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577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577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2023-09-26T15:06:47Z</dcterms:created>
  <dcterms:modified xsi:type="dcterms:W3CDTF">2023-09-26T15:06:47Z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