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ee9e6e8a1e5018ab07ef12d09ac4059a8209"/>
    <w:p>
      <w:pPr>
        <w:pStyle w:val="Heading3"/>
      </w:pPr>
      <w:r>
        <w:t xml:space="preserve">Сотрудники УВМ ГУ МВД России по городу Москве напоминают о способах получения заграничного паспорта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Гражданин может оформить заграничный паспорт:</w:t>
      </w:r>
    </w:p>
    <w:p>
      <w:pPr>
        <w:pStyle w:val="BodyText"/>
      </w:pPr>
      <w:r>
        <w:t xml:space="preserve">- по месту регистрации;</w:t>
      </w:r>
    </w:p>
    <w:p>
      <w:pPr>
        <w:pStyle w:val="BodyText"/>
      </w:pPr>
      <w:r>
        <w:t xml:space="preserve">- по месту временного пребывания;</w:t>
      </w:r>
    </w:p>
    <w:p>
      <w:pPr>
        <w:pStyle w:val="BodyText"/>
      </w:pPr>
      <w:r>
        <w:t xml:space="preserve">- по месту фактического проживания.</w:t>
      </w:r>
    </w:p>
    <w:p>
      <w:pPr>
        <w:pStyle w:val="BodyText"/>
      </w:pPr>
      <w:r>
        <w:t xml:space="preserve">Кроме того, заменить загранпаспорт можно заранее, до истечения срока его действия, независимо от того в течение какого времени он использовался.</w:t>
      </w:r>
    </w:p>
    <w:p>
      <w:pPr>
        <w:pStyle w:val="BodyText"/>
      </w:pPr>
      <w:r>
        <w:t xml:space="preserve">На портале Госуслуг есть возможность подать заявление онлайн или записаться на прием в подразделения по вопросам миграции. На mos.ru можно оценить загруженность конкретного подразделения, чтобы выбрать наиболее удобное время обращения.</w:t>
      </w:r>
    </w:p>
    <w:p>
      <w:pPr>
        <w:pStyle w:val="BodyText"/>
      </w:pPr>
      <w:r>
        <w:t xml:space="preserve">Обратиться за услугой можно также в любой Многофункциональный центр лично, вне зависимости от регистрации. Они имеются в каждом районе города. Например, если вы работаете в одном районе, а проживаете в другом, нет необходимости ехать с документами по месту жительства. Обратиться можно в ближайший к вам МФЦ.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http://begovoy.mos.ru/safety/atc-cao-reports/detail/10484769.html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84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84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2025-06-13T10:24:45Z</dcterms:created>
  <dcterms:modified xsi:type="dcterms:W3CDTF">2025-06-13T10:24:45Z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