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26ac1cd2ce8a9f39865ca4afce8a48b23f9f8"/>
    <w:p>
      <w:pPr>
        <w:pStyle w:val="Heading3"/>
      </w:pPr>
      <w:r>
        <w:t xml:space="preserve">Полицейские Северного округа Москвы задержали подозреваемого в попытке угона и умышленном повреждении транспортного средства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Полицейскими установлено, что в вечернее время злоумышленник, находясь на улице Алабяна, увидел припаркованный возле дома мотоцикл марки «Кавасаки». Воспользовавшись удобным моментом, он покатил транспортное средство, однако, не справившись с ним, уронил. В результате были повреждены ходовые детали мототранспорта. Оставив мотоцикл, мужчина скрылся. Сумма материального ущерба составила более 30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ОМВД России по району Сокол г. Москвы по месту жительства на улице Алабяна был задержан подозреваемый. Им оказался 19-летний местный житель.</w:t>
      </w:r>
    </w:p>
    <w:p>
      <w:pPr>
        <w:pStyle w:val="BodyText"/>
      </w:pPr>
      <w:r>
        <w:t xml:space="preserve">Дознанием ОМВД России по району Сокол г. Москвы возбуждены уголовные дела по признакам преступлений, предусмотренных статьей 30 УК РФ «Приготовление к преступлению и покушение на преступление» и статьей 166 УК РФ «Неправомерное завладение автомобилем или иным транспортным средством без цели хищения», а также частью 1 статьи 167 УК РФ «Умышленные уничтожение или повреждение имущества».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http://begovoy.mos.ru/safety/atc-cao-reports/detail/10477876.html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77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77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2025-03-03T11:15:28Z</dcterms:created>
  <dcterms:modified xsi:type="dcterms:W3CDTF">2025-03-03T11:15:28Z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