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b8ccd1c824359396b48e18cad7ed0a4270e18"/>
    <w:p>
      <w:pPr>
        <w:pStyle w:val="Heading3"/>
      </w:pPr>
      <w:r>
        <w:t xml:space="preserve">Службе участковых уполномоченных полиции исполнилось 98 лет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t xml:space="preserve">Датой образования подразделений участковых уполномоченных считается 17 ноября 1923 года, когда Народный комиссариат внутренних дел РСФСР утвердил Инструкцию участковому надзирателю.</w:t>
      </w:r>
    </w:p>
    <w:p>
      <w:pPr>
        <w:pStyle w:val="BodyText"/>
      </w:pPr>
      <w:r>
        <w:t xml:space="preserve">Однако история службы имеет более глубокие корни. Отчасти функции участкового уполномоченного в Российской империи в разное время выполняли квартальные и околоточные надзиратели, становые приставы, полицейские урядники и другие должностные лица.</w:t>
      </w:r>
    </w:p>
    <w:p>
      <w:pPr>
        <w:pStyle w:val="BodyText"/>
      </w:pPr>
      <w:r>
        <w:t xml:space="preserve">В настоящее время участковые проводят значительную работу практически по всем направлениям деятельности полиции, основными из которых являются защита прав и законных интересов граждан, пресечение и раскрытие преступлений, работа с лицами, состоящими на учете в органах внутренних дел. Широкий спектр служебных задач и их разнообразие требуют от сотрудников этих подразделений универсальности знаний и навыков, высокого уровня профессиональной подготовки и неравнодушного отношения к делу.</w:t>
      </w:r>
    </w:p>
    <w:p>
      <w:pPr>
        <w:pStyle w:val="BodyText"/>
      </w:pPr>
      <w:r>
        <w:t xml:space="preserve">Сегодня в подразделениях участковых уполномоченных полиции проходят службу более 48 тысяч сотрудников. В этом году они пресекли свыше 2 млн административных правонарушений. На профилактическом учете у участковых состоит около 1 млн граждан, преступивших закон, с которыми регулярно проводится индивидуальная работа.</w:t>
      </w:r>
    </w:p>
    <w:p>
      <w:pPr>
        <w:pStyle w:val="BodyText"/>
      </w:pPr>
      <w:r>
        <w:t xml:space="preserve">В целях повышения эффективности работы участковых уполномоченных полиции и комплектования подразделений квалифицированными кадрами продолжается реализация Концепции развития службы на четырехлетний период.</w:t>
      </w:r>
    </w:p>
    <w:p>
      <w:pPr>
        <w:pStyle w:val="BodyText"/>
      </w:pPr>
      <w:r>
        <w:t xml:space="preserve">Участковые находятся ближе всего к людям и оказывают им помощь в самых сложных ситуациях, нередко проявляя мужество и отвагу.</w:t>
      </w:r>
    </w:p>
    <w:p>
      <w:pPr>
        <w:pStyle w:val="BodyText"/>
      </w:pPr>
      <w:r>
        <w:t xml:space="preserve">Например, участковый уполномоченный полиции пункта полиции по Янтарному городскому округу МО МВД России «Светлогорский» Калининградской области майор полиции Игорь Зубчик на служебном катере спас рыбаков, которых на надувной лодке уносило в открытое море. Несмотря на сложные погодные условия, полицейский обнаружил терпящих бедствие людей в десяти километрах от берега, взял их лодку на буксир и доставил на сушу.</w:t>
      </w:r>
    </w:p>
    <w:p>
      <w:pPr>
        <w:pStyle w:val="BodyText"/>
      </w:pPr>
      <w:r>
        <w:t xml:space="preserve">Старший участковый уполномоченный полиции ОМВД России по г. Арзамасу Нижегородской области майор полиции Дмитрий Курташкин эвакуировал 30 человек из горящего общежития. Среди спасенных были четверо малолетних детей.</w:t>
      </w:r>
    </w:p>
    <w:p>
      <w:pPr>
        <w:pStyle w:val="BodyText"/>
      </w:pPr>
      <w:r>
        <w:t xml:space="preserve">Отличившиеся сотрудники награждены медалями МВД России «За смелость во имя спасения».</w:t>
      </w:r>
    </w:p>
    <w:p>
      <w:pPr>
        <w:pStyle w:val="BodyText"/>
      </w:pPr>
      <w:r>
        <w:t xml:space="preserve">Информацию об участковых уполномоченных полиции всегда можно найти на сайтах территориальных органов Министерства внутренних дел Российской Федерации в сети Интернет. Также она размещена на информационных стендах, расположенных на территории административных участков в населенных пунктах. Кроме того, ее в любое время предоставят по телефону сотрудники дежурных частей территориальных подразделений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http://begovoy.mos.ru/safety/atc-cao-reports/detail/10402946.html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2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2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2025-06-15T08:01:07Z</dcterms:created>
  <dcterms:modified xsi:type="dcterms:W3CDTF">2025-06-15T08:01:07Z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