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9fc831c07639b5d74489dba766f8722efd6af"/>
    <w:p>
      <w:pPr>
        <w:pStyle w:val="Heading3"/>
      </w:pPr>
      <w:r>
        <w:t xml:space="preserve">В УВД по САО г. Москвы подвели итоги оперативно-профилактического мероприятия «Подросток – Семья»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В УВД по САО ГУ МВД России по г. Москве подведены основные итоги оперативно-профилактического мероприятия «Подросток – Семья», проводимого в период с 4 по 8 октября 2021 года.</w:t>
      </w:r>
    </w:p>
    <w:p>
      <w:pPr>
        <w:pStyle w:val="BodyText"/>
      </w:pPr>
      <w:r>
        <w:t xml:space="preserve">Основными задачами данной операции являются: активизация работы по профилактике безнадзорности, беспризорности и правонарушений несовершеннолетних; выявление несовершеннолетних, находящихся в социально-опасном положении, а также выявление и привлечение родителей и иных законных представителей, не исполняющих обязанностей по воспитанию и содержанию детей, оказывающих на них негативное влияние и допускающих жестокое обращение с ними.</w:t>
      </w:r>
    </w:p>
    <w:p>
      <w:pPr>
        <w:pStyle w:val="BodyText"/>
      </w:pPr>
      <w:r>
        <w:t xml:space="preserve">В рамках мероприятия с несовершеннолетними и их родителями сотрудниками полиции было проведено более 130 бесед в образовательных организациях, в ходе которых до слушателей доводилась информация о порядке привлечения к административной и уголовной ответственности несовершеннолетних и их родителей, об основах безопасного поведения на улице. Особое внимание было уделено теме безопасного общения в сети Интернет.</w:t>
      </w:r>
    </w:p>
    <w:p>
      <w:pPr>
        <w:pStyle w:val="BodyText"/>
      </w:pPr>
      <w:r>
        <w:t xml:space="preserve">За пять дней проведения ОПМ в дежурные части районных Отделов МВД России по САО г. Москвы за совершение различных правонарушений и иных антиобщественных деяний, в том числе за бродяжничество, доставлено 200 подростков. Из общего количества доставленных несовершеннолетних к административной ответственности привлечено 56 правонарушителей. Административные протоколы также составлены более чем на 80 взрослых, 59 из которых являются родителями несовершеннолетних.</w:t>
      </w:r>
    </w:p>
    <w:p>
      <w:pPr>
        <w:pStyle w:val="BodyText"/>
      </w:pPr>
      <w:r>
        <w:t xml:space="preserve">На профилактический учёт в ОДН ОМВД России по Северному округу поставлено 58 несовершеннолетних правонарушителей и 30 неблагополучных родителей.</w:t>
      </w:r>
    </w:p>
    <w:p>
      <w:pPr>
        <w:pStyle w:val="BodyText"/>
      </w:pPr>
      <w:r>
        <w:t xml:space="preserve">Сотрудниками полиции УВД по САО ГУ МВД России по г. Москве в ЦВСНП (Центр временного содержания несовершеннолетних правонарушителей) ГУ МВД России по г. Москве за период проведения мероприятия помещено 4 несовершеннолетних.</w:t>
      </w:r>
    </w:p>
    <w:p>
      <w:pPr>
        <w:pStyle w:val="BodyText"/>
      </w:pPr>
      <w:r>
        <w:t xml:space="preserve">В дальнейшем проведение подобных мероприятий будет продолжено.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http://begovoy.mos.ru/safety/atc-cao-reports/detail/10324895.html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324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324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2025-07-28T11:11:01Z</dcterms:created>
  <dcterms:modified xsi:type="dcterms:W3CDTF">2025-07-28T11:11:01Z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